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2071" w:rsidRPr="003F2A55" w:rsidRDefault="003F2A55" w:rsidP="003F2A55">
      <w:pPr>
        <w:spacing w:after="0" w:line="360" w:lineRule="auto"/>
        <w:ind w:left="119"/>
        <w:jc w:val="center"/>
        <w:rPr>
          <w:lang w:val="ru-RU"/>
        </w:rPr>
      </w:pPr>
      <w:bookmarkStart w:id="0" w:name="block-12446641"/>
      <w:r w:rsidRPr="003F2A55">
        <w:rPr>
          <w:rFonts w:ascii="Times New Roman" w:hAnsi="Times New Roman"/>
          <w:b/>
          <w:color w:val="000000"/>
          <w:sz w:val="28"/>
          <w:lang w:val="ru-RU"/>
        </w:rPr>
        <w:t>МИНИСТЕРСТВО ПРОСВЕЩЕНИЯ РОССИЙСКОЙ ФЕДЕРАЦИИ</w:t>
      </w:r>
    </w:p>
    <w:p w:rsidR="00D72071" w:rsidRPr="003F2A55" w:rsidRDefault="003F2A55" w:rsidP="003F2A55">
      <w:pPr>
        <w:spacing w:after="0" w:line="360" w:lineRule="auto"/>
        <w:ind w:left="119"/>
        <w:jc w:val="center"/>
        <w:rPr>
          <w:lang w:val="ru-RU"/>
        </w:rPr>
      </w:pPr>
      <w:r w:rsidRPr="003F2A55">
        <w:rPr>
          <w:rFonts w:ascii="Times New Roman" w:hAnsi="Times New Roman"/>
          <w:b/>
          <w:color w:val="000000"/>
          <w:sz w:val="28"/>
          <w:lang w:val="ru-RU"/>
        </w:rPr>
        <w:t>‌</w:t>
      </w:r>
      <w:bookmarkStart w:id="1" w:name="d415904e-d713-4c0f-85b9-f0fc7da9f072"/>
      <w:r w:rsidRPr="003F2A55">
        <w:rPr>
          <w:rFonts w:ascii="Times New Roman" w:hAnsi="Times New Roman"/>
          <w:b/>
          <w:color w:val="000000"/>
          <w:sz w:val="28"/>
          <w:lang w:val="ru-RU"/>
        </w:rPr>
        <w:t>МИНИСТЕРСТВО ОБРАЗОВАНИЯ И НАУКИ РЕСПУБЛИКИ ТАТАРСТАН</w:t>
      </w:r>
      <w:bookmarkEnd w:id="1"/>
      <w:r w:rsidRPr="003F2A55">
        <w:rPr>
          <w:rFonts w:ascii="Times New Roman" w:hAnsi="Times New Roman"/>
          <w:b/>
          <w:color w:val="000000"/>
          <w:sz w:val="28"/>
          <w:lang w:val="ru-RU"/>
        </w:rPr>
        <w:t xml:space="preserve">‌‌ </w:t>
      </w:r>
    </w:p>
    <w:p w:rsidR="00D72071" w:rsidRPr="003F2A55" w:rsidRDefault="003F2A55" w:rsidP="003F2A55">
      <w:pPr>
        <w:spacing w:after="0" w:line="360" w:lineRule="auto"/>
        <w:ind w:left="119"/>
        <w:jc w:val="center"/>
        <w:rPr>
          <w:lang w:val="ru-RU"/>
        </w:rPr>
      </w:pPr>
      <w:r w:rsidRPr="003F2A55">
        <w:rPr>
          <w:rFonts w:ascii="Times New Roman" w:hAnsi="Times New Roman"/>
          <w:b/>
          <w:color w:val="000000"/>
          <w:sz w:val="28"/>
          <w:lang w:val="ru-RU"/>
        </w:rPr>
        <w:t>‌</w:t>
      </w:r>
      <w:bookmarkStart w:id="2" w:name="a459302c-2135-426b-9eef-71fb8dcd979a"/>
      <w:r w:rsidRPr="003F2A55">
        <w:rPr>
          <w:rFonts w:ascii="Times New Roman" w:hAnsi="Times New Roman"/>
          <w:b/>
          <w:color w:val="000000"/>
          <w:sz w:val="28"/>
          <w:lang w:val="ru-RU"/>
        </w:rPr>
        <w:t>ИСПОЛНИТЕЛЬНЫЙ КОМИТЕТ МУНИЦИПАЛЬНОГО ОБРАЗОВАНИЯ "ЛЕНИНОГОРСКИЙ МУНИЦИПАЛЬНЫЙ РАЙОН"</w:t>
      </w:r>
      <w:bookmarkEnd w:id="2"/>
      <w:r w:rsidRPr="003F2A55">
        <w:rPr>
          <w:rFonts w:ascii="Times New Roman" w:hAnsi="Times New Roman"/>
          <w:b/>
          <w:color w:val="000000"/>
          <w:sz w:val="28"/>
          <w:lang w:val="ru-RU"/>
        </w:rPr>
        <w:t>‌</w:t>
      </w:r>
      <w:r w:rsidRPr="003F2A55">
        <w:rPr>
          <w:rFonts w:ascii="Times New Roman" w:hAnsi="Times New Roman"/>
          <w:color w:val="000000"/>
          <w:sz w:val="28"/>
          <w:lang w:val="ru-RU"/>
        </w:rPr>
        <w:t>​</w:t>
      </w:r>
    </w:p>
    <w:p w:rsidR="00D72071" w:rsidRPr="003F2A55" w:rsidRDefault="003F2A55" w:rsidP="003F2A55">
      <w:pPr>
        <w:spacing w:after="0" w:line="360" w:lineRule="auto"/>
        <w:ind w:left="119"/>
        <w:jc w:val="center"/>
        <w:rPr>
          <w:lang w:val="ru-RU"/>
        </w:rPr>
      </w:pPr>
      <w:r w:rsidRPr="003F2A55">
        <w:rPr>
          <w:rFonts w:ascii="Times New Roman" w:hAnsi="Times New Roman"/>
          <w:b/>
          <w:color w:val="000000"/>
          <w:sz w:val="28"/>
          <w:lang w:val="ru-RU"/>
        </w:rPr>
        <w:t>МБОУ "Шугуровская СОШ им.В.П.Чкалова"" МО ""ЛМР"" РТ"</w:t>
      </w:r>
    </w:p>
    <w:p w:rsidR="00D72071" w:rsidRPr="003F2A55" w:rsidRDefault="00D72071">
      <w:pPr>
        <w:spacing w:after="0"/>
        <w:ind w:left="120"/>
        <w:rPr>
          <w:lang w:val="ru-RU"/>
        </w:rPr>
      </w:pPr>
    </w:p>
    <w:p w:rsidR="00D72071" w:rsidRPr="003F2A55" w:rsidRDefault="00D72071">
      <w:pPr>
        <w:spacing w:after="0"/>
        <w:ind w:left="120"/>
        <w:rPr>
          <w:lang w:val="ru-RU"/>
        </w:rPr>
      </w:pPr>
    </w:p>
    <w:tbl>
      <w:tblPr>
        <w:tblpPr w:leftFromText="180" w:rightFromText="180" w:vertAnchor="text" w:horzAnchor="margin" w:tblpXSpec="center" w:tblpY="139"/>
        <w:tblW w:w="0" w:type="auto"/>
        <w:tblLook w:val="04A0" w:firstRow="1" w:lastRow="0" w:firstColumn="1" w:lastColumn="0" w:noHBand="0" w:noVBand="1"/>
      </w:tblPr>
      <w:tblGrid>
        <w:gridCol w:w="3114"/>
        <w:gridCol w:w="3115"/>
        <w:gridCol w:w="3115"/>
      </w:tblGrid>
      <w:tr w:rsidR="003F2A55" w:rsidRPr="00E2220E" w:rsidTr="003F2A55">
        <w:tc>
          <w:tcPr>
            <w:tcW w:w="3114" w:type="dxa"/>
          </w:tcPr>
          <w:p w:rsidR="003F2A55" w:rsidRPr="0040209D" w:rsidRDefault="003F2A55" w:rsidP="003F2A55">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3F2A55" w:rsidRPr="008944ED" w:rsidRDefault="003F2A55" w:rsidP="003F2A5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3F2A55" w:rsidRDefault="003F2A55" w:rsidP="003F2A5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________________________</w:t>
            </w:r>
          </w:p>
          <w:p w:rsidR="003F2A55" w:rsidRPr="008944ED" w:rsidRDefault="003F2A55" w:rsidP="003F2A55">
            <w:pPr>
              <w:autoSpaceDE w:val="0"/>
              <w:autoSpaceDN w:val="0"/>
              <w:spacing w:after="0" w:line="240" w:lineRule="auto"/>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Кабирова Г.А.</w:t>
            </w:r>
          </w:p>
          <w:p w:rsidR="001F474E" w:rsidRDefault="003F2A55" w:rsidP="003F2A5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3F2A55" w:rsidRDefault="003F2A55" w:rsidP="003F2A5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001F474E">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F2A55" w:rsidRPr="0040209D" w:rsidRDefault="003F2A55" w:rsidP="003F2A55">
            <w:pPr>
              <w:autoSpaceDE w:val="0"/>
              <w:autoSpaceDN w:val="0"/>
              <w:spacing w:after="120" w:line="240" w:lineRule="auto"/>
              <w:rPr>
                <w:rFonts w:ascii="Times New Roman" w:eastAsia="Times New Roman" w:hAnsi="Times New Roman"/>
                <w:color w:val="000000"/>
                <w:sz w:val="24"/>
                <w:szCs w:val="24"/>
                <w:lang w:val="ru-RU"/>
              </w:rPr>
            </w:pPr>
          </w:p>
        </w:tc>
        <w:tc>
          <w:tcPr>
            <w:tcW w:w="3115" w:type="dxa"/>
          </w:tcPr>
          <w:p w:rsidR="003F2A55" w:rsidRPr="0040209D" w:rsidRDefault="003F2A55" w:rsidP="003F2A55">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3F2A55" w:rsidRPr="008944ED" w:rsidRDefault="003F2A55" w:rsidP="003F2A5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УВР</w:t>
            </w:r>
          </w:p>
          <w:p w:rsidR="003F2A55" w:rsidRDefault="003F2A55" w:rsidP="003F2A5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________________________</w:t>
            </w:r>
          </w:p>
          <w:p w:rsidR="003F2A55" w:rsidRPr="008944ED" w:rsidRDefault="003F2A55" w:rsidP="003F2A55">
            <w:pPr>
              <w:autoSpaceDE w:val="0"/>
              <w:autoSpaceDN w:val="0"/>
              <w:spacing w:after="0" w:line="240" w:lineRule="auto"/>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Гарифуллина Э.И.</w:t>
            </w:r>
          </w:p>
          <w:p w:rsidR="001F474E" w:rsidRDefault="003F2A55" w:rsidP="003F2A5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3F2A55" w:rsidRDefault="003F2A55" w:rsidP="003F2A5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001F474E">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F2A55" w:rsidRPr="0040209D" w:rsidRDefault="003F2A55" w:rsidP="003F2A55">
            <w:pPr>
              <w:autoSpaceDE w:val="0"/>
              <w:autoSpaceDN w:val="0"/>
              <w:spacing w:after="120" w:line="240" w:lineRule="auto"/>
              <w:rPr>
                <w:rFonts w:ascii="Times New Roman" w:eastAsia="Times New Roman" w:hAnsi="Times New Roman"/>
                <w:color w:val="000000"/>
                <w:sz w:val="24"/>
                <w:szCs w:val="24"/>
                <w:lang w:val="ru-RU"/>
              </w:rPr>
            </w:pPr>
          </w:p>
        </w:tc>
        <w:tc>
          <w:tcPr>
            <w:tcW w:w="3115" w:type="dxa"/>
          </w:tcPr>
          <w:p w:rsidR="003F2A55" w:rsidRDefault="003F2A55" w:rsidP="003F2A5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3F2A55" w:rsidRPr="008944ED" w:rsidRDefault="003F2A55" w:rsidP="003F2A5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3F2A55" w:rsidRDefault="003F2A55" w:rsidP="003F2A5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________________________</w:t>
            </w:r>
          </w:p>
          <w:p w:rsidR="003F2A55" w:rsidRPr="008944ED" w:rsidRDefault="003F2A55" w:rsidP="003F2A55">
            <w:pPr>
              <w:autoSpaceDE w:val="0"/>
              <w:autoSpaceDN w:val="0"/>
              <w:spacing w:after="0" w:line="240" w:lineRule="auto"/>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Низамова Г.Р.</w:t>
            </w:r>
          </w:p>
          <w:p w:rsidR="001F474E" w:rsidRDefault="003F2A55" w:rsidP="003F2A5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№213</w:t>
            </w:r>
            <w:r>
              <w:rPr>
                <w:rFonts w:ascii="Times New Roman" w:eastAsia="Times New Roman" w:hAnsi="Times New Roman"/>
                <w:color w:val="000000"/>
                <w:sz w:val="24"/>
                <w:szCs w:val="24"/>
                <w:lang w:val="ru-RU"/>
              </w:rPr>
              <w:t xml:space="preserve"> </w:t>
            </w:r>
          </w:p>
          <w:p w:rsidR="003F2A55" w:rsidRDefault="003F2A55" w:rsidP="003F2A5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001F474E">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F2A55" w:rsidRPr="0040209D" w:rsidRDefault="003F2A55" w:rsidP="003F2A55">
            <w:pPr>
              <w:autoSpaceDE w:val="0"/>
              <w:autoSpaceDN w:val="0"/>
              <w:spacing w:after="120" w:line="240" w:lineRule="auto"/>
              <w:rPr>
                <w:rFonts w:ascii="Times New Roman" w:eastAsia="Times New Roman" w:hAnsi="Times New Roman"/>
                <w:color w:val="000000"/>
                <w:sz w:val="24"/>
                <w:szCs w:val="24"/>
                <w:lang w:val="ru-RU"/>
              </w:rPr>
            </w:pPr>
          </w:p>
        </w:tc>
      </w:tr>
    </w:tbl>
    <w:p w:rsidR="00D72071" w:rsidRPr="003F2A55" w:rsidRDefault="00D72071">
      <w:pPr>
        <w:spacing w:after="0"/>
        <w:ind w:left="120"/>
        <w:rPr>
          <w:lang w:val="ru-RU"/>
        </w:rPr>
      </w:pPr>
    </w:p>
    <w:p w:rsidR="00D72071" w:rsidRPr="003F2A55" w:rsidRDefault="00D72071">
      <w:pPr>
        <w:spacing w:after="0"/>
        <w:ind w:left="120"/>
        <w:rPr>
          <w:lang w:val="ru-RU"/>
        </w:rPr>
      </w:pPr>
    </w:p>
    <w:p w:rsidR="00D72071" w:rsidRDefault="00D72071">
      <w:pPr>
        <w:spacing w:after="0"/>
        <w:ind w:left="120"/>
      </w:pPr>
    </w:p>
    <w:p w:rsidR="00D72071" w:rsidRDefault="003F2A55">
      <w:pPr>
        <w:spacing w:after="0"/>
        <w:ind w:left="120"/>
      </w:pPr>
      <w:r>
        <w:rPr>
          <w:rFonts w:ascii="Times New Roman" w:hAnsi="Times New Roman"/>
          <w:color w:val="000000"/>
          <w:sz w:val="28"/>
        </w:rPr>
        <w:t>‌</w:t>
      </w:r>
    </w:p>
    <w:p w:rsidR="00D72071" w:rsidRDefault="00D72071">
      <w:pPr>
        <w:spacing w:after="0"/>
        <w:ind w:left="120"/>
      </w:pPr>
    </w:p>
    <w:p w:rsidR="00D72071" w:rsidRDefault="00D72071">
      <w:pPr>
        <w:spacing w:after="0"/>
        <w:ind w:left="120"/>
      </w:pPr>
    </w:p>
    <w:p w:rsidR="00D72071" w:rsidRDefault="00D72071">
      <w:pPr>
        <w:spacing w:after="0"/>
        <w:ind w:left="120"/>
      </w:pPr>
    </w:p>
    <w:p w:rsidR="003F2A55" w:rsidRDefault="003F2A55">
      <w:pPr>
        <w:spacing w:after="0" w:line="408" w:lineRule="auto"/>
        <w:ind w:left="120"/>
        <w:jc w:val="center"/>
        <w:rPr>
          <w:rFonts w:ascii="Times New Roman" w:hAnsi="Times New Roman"/>
          <w:b/>
          <w:color w:val="000000"/>
          <w:sz w:val="28"/>
        </w:rPr>
      </w:pPr>
    </w:p>
    <w:p w:rsidR="003F2A55" w:rsidRDefault="003F2A55">
      <w:pPr>
        <w:spacing w:after="0" w:line="408" w:lineRule="auto"/>
        <w:ind w:left="120"/>
        <w:jc w:val="center"/>
        <w:rPr>
          <w:rFonts w:ascii="Times New Roman" w:hAnsi="Times New Roman"/>
          <w:b/>
          <w:color w:val="000000"/>
          <w:sz w:val="28"/>
        </w:rPr>
      </w:pPr>
    </w:p>
    <w:p w:rsidR="00D72071" w:rsidRDefault="003F2A55">
      <w:pPr>
        <w:spacing w:after="0" w:line="408" w:lineRule="auto"/>
        <w:ind w:left="120"/>
        <w:jc w:val="center"/>
      </w:pPr>
      <w:r>
        <w:rPr>
          <w:rFonts w:ascii="Times New Roman" w:hAnsi="Times New Roman"/>
          <w:b/>
          <w:color w:val="000000"/>
          <w:sz w:val="28"/>
        </w:rPr>
        <w:t>РАБОЧАЯ ПРОГРАММА</w:t>
      </w:r>
    </w:p>
    <w:p w:rsidR="00D72071" w:rsidRDefault="003F2A55" w:rsidP="003F2A55">
      <w:pPr>
        <w:spacing w:after="0" w:line="408" w:lineRule="auto"/>
        <w:ind w:left="120"/>
        <w:jc w:val="center"/>
      </w:pPr>
      <w:r>
        <w:rPr>
          <w:rFonts w:ascii="Times New Roman" w:hAnsi="Times New Roman"/>
          <w:color w:val="000000"/>
          <w:sz w:val="28"/>
        </w:rPr>
        <w:t>(ID 1707614)</w:t>
      </w:r>
    </w:p>
    <w:p w:rsidR="00D72071" w:rsidRPr="003F2A55" w:rsidRDefault="003F2A55">
      <w:pPr>
        <w:spacing w:after="0" w:line="408" w:lineRule="auto"/>
        <w:ind w:left="120"/>
        <w:jc w:val="center"/>
        <w:rPr>
          <w:lang w:val="ru-RU"/>
        </w:rPr>
      </w:pPr>
      <w:r w:rsidRPr="003F2A55">
        <w:rPr>
          <w:rFonts w:ascii="Times New Roman" w:hAnsi="Times New Roman"/>
          <w:b/>
          <w:color w:val="000000"/>
          <w:sz w:val="28"/>
          <w:lang w:val="ru-RU"/>
        </w:rPr>
        <w:t>учебного предмета «Химия. Базовый уровень»</w:t>
      </w:r>
    </w:p>
    <w:p w:rsidR="00D72071" w:rsidRPr="003F2A55" w:rsidRDefault="001F474E" w:rsidP="003F2A55">
      <w:pPr>
        <w:spacing w:after="0" w:line="408" w:lineRule="auto"/>
        <w:ind w:left="120"/>
        <w:jc w:val="center"/>
        <w:rPr>
          <w:lang w:val="ru-RU"/>
        </w:rPr>
      </w:pPr>
      <w:r>
        <w:rPr>
          <w:rFonts w:ascii="Times New Roman" w:hAnsi="Times New Roman"/>
          <w:color w:val="000000"/>
          <w:sz w:val="28"/>
          <w:lang w:val="ru-RU"/>
        </w:rPr>
        <w:t xml:space="preserve">для обучающихся 10 и </w:t>
      </w:r>
      <w:r w:rsidR="003F2A55" w:rsidRPr="003F2A55">
        <w:rPr>
          <w:rFonts w:ascii="Times New Roman" w:hAnsi="Times New Roman"/>
          <w:color w:val="000000"/>
          <w:sz w:val="28"/>
          <w:lang w:val="ru-RU"/>
        </w:rPr>
        <w:t>11</w:t>
      </w:r>
      <w:r>
        <w:rPr>
          <w:rFonts w:ascii="Times New Roman" w:hAnsi="Times New Roman"/>
          <w:color w:val="000000"/>
          <w:sz w:val="28"/>
          <w:lang w:val="ru-RU"/>
        </w:rPr>
        <w:t xml:space="preserve"> «Б» классов</w:t>
      </w:r>
      <w:r w:rsidR="003F2A55" w:rsidRPr="003F2A55">
        <w:rPr>
          <w:rFonts w:ascii="Times New Roman" w:hAnsi="Times New Roman"/>
          <w:color w:val="000000"/>
          <w:sz w:val="28"/>
          <w:lang w:val="ru-RU"/>
        </w:rPr>
        <w:t xml:space="preserve"> </w:t>
      </w:r>
    </w:p>
    <w:p w:rsidR="003F2A55" w:rsidRDefault="003F2A55" w:rsidP="003F2A55">
      <w:pPr>
        <w:spacing w:after="0"/>
        <w:ind w:left="120"/>
        <w:jc w:val="center"/>
        <w:rPr>
          <w:rFonts w:ascii="Times New Roman" w:hAnsi="Times New Roman"/>
          <w:color w:val="000000"/>
          <w:sz w:val="28"/>
          <w:lang w:val="ru-RU"/>
        </w:rPr>
      </w:pPr>
      <w:r w:rsidRPr="003F2A55">
        <w:rPr>
          <w:rFonts w:ascii="Times New Roman" w:hAnsi="Times New Roman"/>
          <w:color w:val="000000"/>
          <w:sz w:val="28"/>
          <w:lang w:val="ru-RU"/>
        </w:rPr>
        <w:t>​</w:t>
      </w:r>
      <w:bookmarkStart w:id="3" w:name="58df893d-8e48-4a6c-b707-e30db5572816"/>
    </w:p>
    <w:p w:rsidR="00AB6ED2" w:rsidRDefault="003F2A55" w:rsidP="00AB6ED2">
      <w:pPr>
        <w:spacing w:after="0"/>
        <w:ind w:left="120"/>
        <w:jc w:val="center"/>
        <w:rPr>
          <w:rFonts w:ascii="Times New Roman" w:hAnsi="Times New Roman"/>
          <w:b/>
          <w:color w:val="000000"/>
          <w:sz w:val="28"/>
          <w:lang w:val="ru-RU"/>
        </w:rPr>
      </w:pPr>
      <w:r w:rsidRPr="003F2A55">
        <w:rPr>
          <w:rFonts w:ascii="Times New Roman" w:hAnsi="Times New Roman"/>
          <w:b/>
          <w:color w:val="000000"/>
          <w:sz w:val="28"/>
          <w:lang w:val="ru-RU"/>
        </w:rPr>
        <w:t>село Шугурово</w:t>
      </w:r>
      <w:bookmarkEnd w:id="3"/>
      <w:r w:rsidRPr="003F2A55">
        <w:rPr>
          <w:rFonts w:ascii="Times New Roman" w:hAnsi="Times New Roman"/>
          <w:b/>
          <w:color w:val="000000"/>
          <w:sz w:val="28"/>
          <w:lang w:val="ru-RU"/>
        </w:rPr>
        <w:t>‌ 2</w:t>
      </w:r>
      <w:bookmarkStart w:id="4" w:name="d0353ffa-3b9d-4f1b-95cd-292ab35e49b4"/>
      <w:bookmarkEnd w:id="4"/>
      <w:r w:rsidR="001F474E">
        <w:rPr>
          <w:rFonts w:ascii="Times New Roman" w:hAnsi="Times New Roman"/>
          <w:b/>
          <w:color w:val="000000"/>
          <w:sz w:val="28"/>
          <w:lang w:val="ru-RU"/>
        </w:rPr>
        <w:t>023</w:t>
      </w:r>
    </w:p>
    <w:p w:rsidR="00AB6ED2" w:rsidRDefault="00AB6ED2" w:rsidP="006C4945">
      <w:pPr>
        <w:spacing w:after="0"/>
        <w:ind w:left="120"/>
        <w:rPr>
          <w:rFonts w:ascii="Times New Roman" w:eastAsia="Calibri" w:hAnsi="Times New Roman" w:cs="Times New Roman"/>
          <w:b/>
          <w:color w:val="000000"/>
          <w:sz w:val="28"/>
          <w:lang w:val="ru-RU"/>
        </w:rPr>
      </w:pPr>
      <w:r w:rsidRPr="00AB6ED2">
        <w:rPr>
          <w:rFonts w:ascii="Times New Roman" w:eastAsia="Calibri" w:hAnsi="Times New Roman" w:cs="Times New Roman"/>
          <w:b/>
          <w:color w:val="000000"/>
          <w:sz w:val="28"/>
          <w:lang w:val="ru-RU"/>
        </w:rPr>
        <w:lastRenderedPageBreak/>
        <w:t>ПОЯСНИТЕЛЬНАЯ ЗАПИСКА</w:t>
      </w:r>
    </w:p>
    <w:p w:rsidR="00AB6ED2" w:rsidRPr="00AB6ED2" w:rsidRDefault="00AB6ED2" w:rsidP="00AB6ED2">
      <w:pPr>
        <w:spacing w:after="0"/>
        <w:ind w:left="120"/>
        <w:jc w:val="center"/>
        <w:rPr>
          <w:rFonts w:ascii="Times New Roman" w:hAnsi="Times New Roman"/>
          <w:b/>
          <w:color w:val="000000"/>
          <w:sz w:val="28"/>
          <w:lang w:val="ru-RU"/>
        </w:rPr>
      </w:pPr>
    </w:p>
    <w:p w:rsidR="00AB6ED2" w:rsidRPr="00AB6ED2" w:rsidRDefault="00AB6ED2" w:rsidP="00AB6ED2">
      <w:pPr>
        <w:spacing w:after="0"/>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 xml:space="preserve">Согласно данной точке зрения главными целями изучения предмета «Химия» на базовом уровне (10 </w:t>
      </w:r>
      <w:r w:rsidRPr="00AB6ED2">
        <w:rPr>
          <w:rFonts w:ascii="Calibri" w:eastAsia="Calibri" w:hAnsi="Calibri" w:cs="Times New Roman"/>
          <w:color w:val="000000"/>
          <w:sz w:val="28"/>
          <w:lang w:val="ru-RU"/>
        </w:rPr>
        <w:t>–</w:t>
      </w:r>
      <w:r w:rsidRPr="00AB6ED2">
        <w:rPr>
          <w:rFonts w:ascii="Times New Roman" w:eastAsia="Calibri" w:hAnsi="Times New Roman" w:cs="Times New Roman"/>
          <w:color w:val="000000"/>
          <w:sz w:val="28"/>
          <w:lang w:val="ru-RU"/>
        </w:rPr>
        <w:t>11 кл.) являются:</w:t>
      </w:r>
    </w:p>
    <w:p w:rsidR="00AB6ED2" w:rsidRPr="00AB6ED2" w:rsidRDefault="00AB6ED2" w:rsidP="00AB6ED2">
      <w:pPr>
        <w:numPr>
          <w:ilvl w:val="0"/>
          <w:numId w:val="2"/>
        </w:numPr>
        <w:spacing w:after="0" w:line="264" w:lineRule="auto"/>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AB6ED2" w:rsidRPr="00AB6ED2" w:rsidRDefault="00AB6ED2" w:rsidP="00AB6ED2">
      <w:pPr>
        <w:numPr>
          <w:ilvl w:val="0"/>
          <w:numId w:val="2"/>
        </w:numPr>
        <w:spacing w:after="0" w:line="264" w:lineRule="auto"/>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AB6ED2" w:rsidRPr="00AB6ED2" w:rsidRDefault="00AB6ED2" w:rsidP="00AB6ED2">
      <w:pPr>
        <w:numPr>
          <w:ilvl w:val="0"/>
          <w:numId w:val="2"/>
        </w:numPr>
        <w:spacing w:after="0" w:line="264" w:lineRule="auto"/>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В связи с этим при изучении предмета «Химия» доминирующее значение приобретают такие цели и задачи, как:</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AB6ED2" w:rsidRPr="00AB6ED2" w:rsidRDefault="00AB6ED2" w:rsidP="00AB6ED2">
      <w:pPr>
        <w:spacing w:after="0" w:line="264" w:lineRule="auto"/>
        <w:ind w:firstLine="600"/>
        <w:jc w:val="both"/>
        <w:rPr>
          <w:rFonts w:ascii="Calibri" w:eastAsia="Calibri" w:hAnsi="Calibri" w:cs="Times New Roman"/>
          <w:lang w:val="ru-RU"/>
        </w:rPr>
      </w:pPr>
      <w:r w:rsidRPr="00AB6ED2">
        <w:rPr>
          <w:rFonts w:ascii="Times New Roman" w:eastAsia="Calibri" w:hAnsi="Times New Roman" w:cs="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AB6ED2" w:rsidRPr="00AB6ED2" w:rsidRDefault="00AB6ED2" w:rsidP="00AB6ED2">
      <w:pPr>
        <w:spacing w:after="0"/>
        <w:rPr>
          <w:rFonts w:ascii="Calibri" w:eastAsia="Calibri" w:hAnsi="Calibri" w:cs="Times New Roman"/>
          <w:lang w:val="ru-RU"/>
        </w:rPr>
        <w:sectPr w:rsidR="00AB6ED2" w:rsidRPr="00AB6ED2" w:rsidSect="00AB6ED2">
          <w:pgSz w:w="16383" w:h="11906" w:orient="landscape"/>
          <w:pgMar w:top="1701" w:right="1134" w:bottom="850" w:left="1134" w:header="720" w:footer="720" w:gutter="0"/>
          <w:cols w:space="720"/>
          <w:docGrid w:linePitch="299"/>
        </w:sectPr>
      </w:pPr>
    </w:p>
    <w:p w:rsidR="00882D25" w:rsidRDefault="00AB6ED2" w:rsidP="00882D25">
      <w:pPr>
        <w:spacing w:after="0" w:line="264" w:lineRule="auto"/>
        <w:ind w:left="120"/>
        <w:rPr>
          <w:rFonts w:ascii="Times New Roman" w:eastAsia="Calibri" w:hAnsi="Times New Roman" w:cs="Times New Roman"/>
          <w:b/>
          <w:color w:val="000000"/>
          <w:sz w:val="28"/>
          <w:lang w:val="ru-RU"/>
        </w:rPr>
      </w:pPr>
      <w:bookmarkStart w:id="5" w:name="block-12446642"/>
      <w:bookmarkEnd w:id="5"/>
      <w:r w:rsidRPr="00AB6ED2">
        <w:rPr>
          <w:rFonts w:ascii="Times New Roman" w:eastAsia="Calibri" w:hAnsi="Times New Roman" w:cs="Times New Roman"/>
          <w:b/>
          <w:color w:val="000000"/>
          <w:sz w:val="28"/>
          <w:lang w:val="ru-RU"/>
        </w:rPr>
        <w:t>СОДЕРЖАНИЕ ОБУЧЕНИЯ</w:t>
      </w:r>
    </w:p>
    <w:p w:rsidR="006C4945" w:rsidRPr="006C4945" w:rsidRDefault="006C4945" w:rsidP="006C4945">
      <w:pPr>
        <w:spacing w:after="0" w:line="264" w:lineRule="auto"/>
        <w:ind w:left="120"/>
        <w:jc w:val="both"/>
        <w:rPr>
          <w:rFonts w:ascii="Calibri" w:eastAsia="Calibri" w:hAnsi="Calibri" w:cs="Times New Roman"/>
          <w:lang w:val="ru-RU"/>
        </w:rPr>
      </w:pPr>
      <w:r w:rsidRPr="006C4945">
        <w:rPr>
          <w:rFonts w:ascii="Times New Roman" w:eastAsia="Calibri" w:hAnsi="Times New Roman" w:cs="Times New Roman"/>
          <w:b/>
          <w:color w:val="000000"/>
          <w:sz w:val="28"/>
          <w:lang w:val="ru-RU"/>
        </w:rPr>
        <w:t>10 КЛАСС</w:t>
      </w:r>
      <w:r w:rsidRPr="006C4945">
        <w:rPr>
          <w:rFonts w:ascii="Times New Roman" w:eastAsia="Calibri" w:hAnsi="Times New Roman" w:cs="Times New Roman"/>
          <w:color w:val="000000"/>
          <w:sz w:val="28"/>
          <w:lang w:val="ru-RU"/>
        </w:rPr>
        <w:t xml:space="preserve"> </w:t>
      </w:r>
    </w:p>
    <w:p w:rsidR="006C4945" w:rsidRPr="006C4945" w:rsidRDefault="006C4945" w:rsidP="006C4945">
      <w:pPr>
        <w:spacing w:after="0" w:line="264" w:lineRule="auto"/>
        <w:ind w:left="120"/>
        <w:jc w:val="both"/>
        <w:rPr>
          <w:rFonts w:ascii="Calibri" w:eastAsia="Calibri" w:hAnsi="Calibri" w:cs="Times New Roman"/>
          <w:lang w:val="ru-RU"/>
        </w:rPr>
      </w:pPr>
      <w:r w:rsidRPr="006C4945">
        <w:rPr>
          <w:rFonts w:ascii="Times New Roman" w:eastAsia="Calibri" w:hAnsi="Times New Roman" w:cs="Times New Roman"/>
          <w:b/>
          <w:color w:val="000000"/>
          <w:sz w:val="28"/>
          <w:lang w:val="ru-RU"/>
        </w:rPr>
        <w:t>ОРГАНИЧЕСКАЯ ХИМИЯ</w:t>
      </w:r>
    </w:p>
    <w:p w:rsidR="006C4945" w:rsidRPr="006C4945" w:rsidRDefault="006C4945" w:rsidP="006C4945">
      <w:pPr>
        <w:tabs>
          <w:tab w:val="left" w:pos="1254"/>
        </w:tabs>
        <w:spacing w:after="0" w:line="264" w:lineRule="auto"/>
        <w:ind w:left="120"/>
        <w:jc w:val="both"/>
        <w:rPr>
          <w:rFonts w:ascii="Calibri" w:eastAsia="Calibri" w:hAnsi="Calibri" w:cs="Times New Roman"/>
          <w:lang w:val="ru-RU"/>
        </w:rPr>
      </w:pPr>
      <w:r w:rsidRPr="006C4945">
        <w:rPr>
          <w:rFonts w:ascii="Calibri" w:eastAsia="Calibri" w:hAnsi="Calibri" w:cs="Times New Roman"/>
          <w:lang w:val="ru-RU"/>
        </w:rPr>
        <w:tab/>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b/>
          <w:color w:val="000000"/>
          <w:sz w:val="28"/>
          <w:lang w:val="ru-RU"/>
        </w:rPr>
        <w:t>Теоретические основы органической химии</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b/>
          <w:color w:val="000000"/>
          <w:sz w:val="28"/>
          <w:lang w:val="ru-RU"/>
        </w:rPr>
        <w:t>Углеводороды</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6C4945">
        <w:rPr>
          <w:rFonts w:ascii="Times New Roman" w:eastAsia="Calibri" w:hAnsi="Times New Roman" w:cs="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6C4945">
        <w:rPr>
          <w:rFonts w:ascii="Times New Roman" w:eastAsia="Calibri" w:hAnsi="Times New Roman" w:cs="Times New Roman"/>
          <w:color w:val="000000"/>
          <w:sz w:val="28"/>
          <w:lang w:val="ru-RU"/>
        </w:rPr>
        <w:t xml:space="preserve"> Токсичность аренов. Генетическая связь между углеводородами, принадлежащими к различным классам.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6C4945">
        <w:rPr>
          <w:rFonts w:ascii="Times New Roman" w:eastAsia="Calibri" w:hAnsi="Times New Roman" w:cs="Times New Roman"/>
          <w:color w:val="000000"/>
          <w:sz w:val="28"/>
          <w:u w:val="single"/>
          <w:lang w:val="ru-RU"/>
        </w:rPr>
        <w:t>практической работы</w:t>
      </w:r>
      <w:r w:rsidRPr="006C4945">
        <w:rPr>
          <w:rFonts w:ascii="Times New Roman" w:eastAsia="Calibri" w:hAnsi="Times New Roman" w:cs="Times New Roman"/>
          <w:color w:val="000000"/>
          <w:sz w:val="28"/>
          <w:lang w:val="ru-RU"/>
        </w:rPr>
        <w:t xml:space="preserve">: получение этилена и изучение его свойств.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Расчётные задачи.</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b/>
          <w:color w:val="000000"/>
          <w:sz w:val="28"/>
          <w:lang w:val="ru-RU"/>
        </w:rPr>
        <w:t>Кислородсодержащие органические соединения</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Альдегиды и </w:t>
      </w:r>
      <w:r w:rsidRPr="006C4945">
        <w:rPr>
          <w:rFonts w:ascii="Times New Roman" w:eastAsia="Calibri" w:hAnsi="Times New Roman" w:cs="Times New Roman"/>
          <w:i/>
          <w:color w:val="000000"/>
          <w:sz w:val="28"/>
          <w:lang w:val="ru-RU"/>
        </w:rPr>
        <w:t>кетоны</w:t>
      </w:r>
      <w:r w:rsidRPr="006C4945">
        <w:rPr>
          <w:rFonts w:ascii="Times New Roman" w:eastAsia="Calibri" w:hAnsi="Times New Roman" w:cs="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sidRPr="006C4945">
        <w:rPr>
          <w:rFonts w:ascii="Times New Roman" w:eastAsia="Calibri" w:hAnsi="Times New Roman" w:cs="Times New Roman"/>
          <w:color w:val="000000"/>
          <w:sz w:val="28"/>
        </w:rPr>
        <w:t>II</w:t>
      </w:r>
      <w:r w:rsidRPr="006C4945">
        <w:rPr>
          <w:rFonts w:ascii="Times New Roman" w:eastAsia="Calibri" w:hAnsi="Times New Roman" w:cs="Times New Roman"/>
          <w:color w:val="000000"/>
          <w:sz w:val="28"/>
          <w:lang w:val="ru-RU"/>
        </w:rPr>
        <w:t>), окисление аммиачным раствором оксида серебра(</w:t>
      </w:r>
      <w:r w:rsidRPr="006C4945">
        <w:rPr>
          <w:rFonts w:ascii="Times New Roman" w:eastAsia="Calibri" w:hAnsi="Times New Roman" w:cs="Times New Roman"/>
          <w:color w:val="000000"/>
          <w:sz w:val="28"/>
        </w:rPr>
        <w:t>I</w:t>
      </w:r>
      <w:r w:rsidRPr="006C4945">
        <w:rPr>
          <w:rFonts w:ascii="Times New Roman" w:eastAsia="Calibri" w:hAnsi="Times New Roman" w:cs="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sidRPr="006C4945">
        <w:rPr>
          <w:rFonts w:ascii="Times New Roman" w:eastAsia="Calibri" w:hAnsi="Times New Roman" w:cs="Times New Roman"/>
          <w:color w:val="000000"/>
          <w:sz w:val="28"/>
        </w:rPr>
        <w:t>II</w:t>
      </w:r>
      <w:r w:rsidRPr="006C4945">
        <w:rPr>
          <w:rFonts w:ascii="Times New Roman" w:eastAsia="Calibri" w:hAnsi="Times New Roman" w:cs="Times New Roman"/>
          <w:color w:val="000000"/>
          <w:sz w:val="28"/>
          <w:lang w:val="ru-RU"/>
        </w:rPr>
        <w:t>)), многоатомных спиртов (взаимодействие глицерина с гидроксидом меди(</w:t>
      </w:r>
      <w:r w:rsidRPr="006C4945">
        <w:rPr>
          <w:rFonts w:ascii="Times New Roman" w:eastAsia="Calibri" w:hAnsi="Times New Roman" w:cs="Times New Roman"/>
          <w:color w:val="000000"/>
          <w:sz w:val="28"/>
        </w:rPr>
        <w:t>II</w:t>
      </w:r>
      <w:r w:rsidRPr="006C4945">
        <w:rPr>
          <w:rFonts w:ascii="Times New Roman" w:eastAsia="Calibri" w:hAnsi="Times New Roman" w:cs="Times New Roman"/>
          <w:color w:val="000000"/>
          <w:sz w:val="28"/>
          <w:lang w:val="ru-RU"/>
        </w:rPr>
        <w:t>)), альдегидов (окисление аммиачным раствором оксида серебра(</w:t>
      </w:r>
      <w:r w:rsidRPr="006C4945">
        <w:rPr>
          <w:rFonts w:ascii="Times New Roman" w:eastAsia="Calibri" w:hAnsi="Times New Roman" w:cs="Times New Roman"/>
          <w:color w:val="000000"/>
          <w:sz w:val="28"/>
        </w:rPr>
        <w:t>I</w:t>
      </w:r>
      <w:r w:rsidRPr="006C4945">
        <w:rPr>
          <w:rFonts w:ascii="Times New Roman" w:eastAsia="Calibri" w:hAnsi="Times New Roman" w:cs="Times New Roman"/>
          <w:color w:val="000000"/>
          <w:sz w:val="28"/>
          <w:lang w:val="ru-RU"/>
        </w:rPr>
        <w:t>) и гидроксидом меди(</w:t>
      </w:r>
      <w:r w:rsidRPr="006C4945">
        <w:rPr>
          <w:rFonts w:ascii="Times New Roman" w:eastAsia="Calibri" w:hAnsi="Times New Roman" w:cs="Times New Roman"/>
          <w:color w:val="000000"/>
          <w:sz w:val="28"/>
        </w:rPr>
        <w:t>II</w:t>
      </w:r>
      <w:r w:rsidRPr="006C4945">
        <w:rPr>
          <w:rFonts w:ascii="Times New Roman" w:eastAsia="Calibri" w:hAnsi="Times New Roman" w:cs="Times New Roman"/>
          <w:color w:val="000000"/>
          <w:sz w:val="28"/>
          <w:lang w:val="ru-RU"/>
        </w:rPr>
        <w:t>), взаимодействие крахмала с иодом), проведение практической работы: свойства раствора уксусной кислоты.</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Расчётные задачи.</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Азотсодержащие органические соединения.</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b/>
          <w:color w:val="000000"/>
          <w:sz w:val="28"/>
          <w:lang w:val="ru-RU"/>
        </w:rPr>
        <w:t>Высокомолекулярные соединения</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Межпредметные связи.</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География: минералы, горные породы, полезные ископаемые, топливо, ресурсы.</w:t>
      </w:r>
    </w:p>
    <w:p w:rsidR="006C4945" w:rsidRPr="006C4945" w:rsidRDefault="006C4945" w:rsidP="006C4945">
      <w:pPr>
        <w:spacing w:after="0" w:line="264" w:lineRule="auto"/>
        <w:ind w:firstLine="600"/>
        <w:jc w:val="both"/>
        <w:rPr>
          <w:rFonts w:ascii="Calibri" w:eastAsia="Calibri" w:hAnsi="Calibri" w:cs="Times New Roman"/>
          <w:lang w:val="ru-RU"/>
        </w:rPr>
      </w:pPr>
      <w:r w:rsidRPr="006C4945">
        <w:rPr>
          <w:rFonts w:ascii="Times New Roman" w:eastAsia="Calibri" w:hAnsi="Times New Roman" w:cs="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6C4945" w:rsidRDefault="006C4945" w:rsidP="00882D25">
      <w:pPr>
        <w:spacing w:after="0" w:line="264" w:lineRule="auto"/>
        <w:ind w:left="120"/>
        <w:rPr>
          <w:rFonts w:ascii="Times New Roman" w:eastAsia="Calibri" w:hAnsi="Times New Roman" w:cs="Times New Roman"/>
          <w:b/>
          <w:color w:val="000000"/>
          <w:sz w:val="28"/>
          <w:lang w:val="ru-RU"/>
        </w:rPr>
      </w:pPr>
    </w:p>
    <w:p w:rsidR="00882D25" w:rsidRPr="00AB6ED2" w:rsidRDefault="00882D25" w:rsidP="006C4945">
      <w:pPr>
        <w:spacing w:after="0" w:line="264" w:lineRule="auto"/>
        <w:rPr>
          <w:rFonts w:ascii="Times New Roman" w:eastAsia="Calibri" w:hAnsi="Times New Roman" w:cs="Times New Roman"/>
          <w:b/>
          <w:color w:val="000000"/>
          <w:sz w:val="28"/>
          <w:lang w:val="ru-RU"/>
        </w:rPr>
      </w:pPr>
      <w:r w:rsidRPr="00AB6ED2">
        <w:rPr>
          <w:rFonts w:ascii="Times New Roman" w:eastAsia="Calibri" w:hAnsi="Times New Roman" w:cs="Times New Roman"/>
          <w:b/>
          <w:color w:val="000000"/>
          <w:sz w:val="28"/>
          <w:lang w:val="ru-RU"/>
        </w:rPr>
        <w:t>11 КЛАСС</w:t>
      </w:r>
    </w:p>
    <w:p w:rsidR="00882D25" w:rsidRPr="00AB6ED2" w:rsidRDefault="00882D25" w:rsidP="006C4945">
      <w:pPr>
        <w:spacing w:after="0" w:line="264" w:lineRule="auto"/>
        <w:rPr>
          <w:rFonts w:ascii="Calibri" w:eastAsia="Calibri" w:hAnsi="Calibri" w:cs="Times New Roman"/>
          <w:lang w:val="ru-RU"/>
        </w:rPr>
      </w:pPr>
      <w:r w:rsidRPr="00AB6ED2">
        <w:rPr>
          <w:rFonts w:ascii="Times New Roman" w:eastAsia="Calibri" w:hAnsi="Times New Roman" w:cs="Times New Roman"/>
          <w:b/>
          <w:color w:val="000000"/>
          <w:sz w:val="28"/>
          <w:lang w:val="ru-RU"/>
        </w:rPr>
        <w:t>ОБЩАЯ И НЕОРГАНИЧЕСКАЯ ХИМИЯ</w:t>
      </w:r>
    </w:p>
    <w:p w:rsidR="00882D25" w:rsidRDefault="00882D25" w:rsidP="00882D25">
      <w:pPr>
        <w:spacing w:after="0" w:line="264" w:lineRule="auto"/>
        <w:ind w:firstLine="600"/>
        <w:rPr>
          <w:rFonts w:ascii="Times New Roman" w:eastAsia="Calibri" w:hAnsi="Times New Roman" w:cs="Times New Roman"/>
          <w:b/>
          <w:color w:val="000000"/>
          <w:sz w:val="28"/>
          <w:lang w:val="ru-RU"/>
        </w:rPr>
      </w:pPr>
    </w:p>
    <w:p w:rsidR="00882D25" w:rsidRPr="00AB6ED2" w:rsidRDefault="00882D25" w:rsidP="00882D25">
      <w:pPr>
        <w:spacing w:after="0" w:line="264" w:lineRule="auto"/>
        <w:ind w:firstLine="600"/>
        <w:rPr>
          <w:rFonts w:ascii="Times New Roman" w:eastAsia="Calibri" w:hAnsi="Times New Roman" w:cs="Times New Roman"/>
          <w:b/>
          <w:color w:val="000000"/>
          <w:sz w:val="28"/>
          <w:lang w:val="ru-RU"/>
        </w:rPr>
      </w:pPr>
      <w:r w:rsidRPr="00AB6ED2">
        <w:rPr>
          <w:rFonts w:ascii="Times New Roman" w:eastAsia="Calibri" w:hAnsi="Times New Roman" w:cs="Times New Roman"/>
          <w:b/>
          <w:color w:val="000000"/>
          <w:sz w:val="28"/>
          <w:lang w:val="ru-RU"/>
        </w:rPr>
        <w:t>Теоретические основы химии</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Химический элемент. Атом. Ядро атома, изотопы. Электронная оболочка. Энергетические уровни, подуровни. Атомные орбитали, </w:t>
      </w:r>
      <w:r w:rsidRPr="00AB6ED2">
        <w:rPr>
          <w:rFonts w:ascii="Times New Roman" w:eastAsia="Calibri" w:hAnsi="Times New Roman" w:cs="Times New Roman"/>
          <w:color w:val="000000"/>
          <w:sz w:val="27"/>
          <w:szCs w:val="27"/>
        </w:rPr>
        <w:t>s</w:t>
      </w:r>
      <w:r w:rsidRPr="00AB6ED2">
        <w:rPr>
          <w:rFonts w:ascii="Times New Roman" w:eastAsia="Calibri" w:hAnsi="Times New Roman" w:cs="Times New Roman"/>
          <w:color w:val="000000"/>
          <w:sz w:val="27"/>
          <w:szCs w:val="27"/>
          <w:lang w:val="ru-RU"/>
        </w:rPr>
        <w:t xml:space="preserve">-, </w:t>
      </w:r>
      <w:r w:rsidRPr="00AB6ED2">
        <w:rPr>
          <w:rFonts w:ascii="Times New Roman" w:eastAsia="Calibri" w:hAnsi="Times New Roman" w:cs="Times New Roman"/>
          <w:color w:val="000000"/>
          <w:sz w:val="27"/>
          <w:szCs w:val="27"/>
        </w:rPr>
        <w:t>p</w:t>
      </w:r>
      <w:r w:rsidRPr="00AB6ED2">
        <w:rPr>
          <w:rFonts w:ascii="Times New Roman" w:eastAsia="Calibri" w:hAnsi="Times New Roman" w:cs="Times New Roman"/>
          <w:color w:val="000000"/>
          <w:sz w:val="27"/>
          <w:szCs w:val="27"/>
          <w:lang w:val="ru-RU"/>
        </w:rPr>
        <w:t xml:space="preserve">-, </w:t>
      </w:r>
      <w:r w:rsidRPr="00AB6ED2">
        <w:rPr>
          <w:rFonts w:ascii="Times New Roman" w:eastAsia="Calibri" w:hAnsi="Times New Roman" w:cs="Times New Roman"/>
          <w:color w:val="000000"/>
          <w:sz w:val="27"/>
          <w:szCs w:val="27"/>
        </w:rPr>
        <w:t>d</w:t>
      </w:r>
      <w:r w:rsidRPr="00AB6ED2">
        <w:rPr>
          <w:rFonts w:ascii="Times New Roman" w:eastAsia="Calibri" w:hAnsi="Times New Roman" w:cs="Times New Roman"/>
          <w:color w:val="000000"/>
          <w:sz w:val="27"/>
          <w:szCs w:val="27"/>
          <w:lang w:val="ru-RU"/>
        </w:rPr>
        <w:t xml:space="preserve">- элементы. Особенности распределения электронов по орбиталям в атомах элементов первых четырёх периодов. Электронная конфигурация атомов.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Понятие о дисперсных системах. Истинные и коллоидные растворы. Массовая доля вещества в растворе.</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Окислительно-восстановительные реакции.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Расчётные задачи.</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b/>
          <w:color w:val="000000"/>
          <w:sz w:val="27"/>
          <w:szCs w:val="27"/>
          <w:lang w:val="ru-RU"/>
        </w:rPr>
        <w:t>Неорганическая химия</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Применение важнейших неметаллов и их соединений.</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Химические свойства важнейших металлов (натрий, калий, кальций, магний, алюминий, цинк, хром, железо, медь) и их соединений.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Общие способы получения металлов. Применение металлов в быту и технике.</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Расчётные задачи.</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b/>
          <w:color w:val="000000"/>
          <w:sz w:val="27"/>
          <w:szCs w:val="27"/>
          <w:lang w:val="ru-RU"/>
        </w:rPr>
        <w:t>Химия и жизнь</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Представления об общих научных принципах промышленного получения важнейших веществ.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Межпредметные связи.</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Биология: клетка, организм, экосистема, биосфера, макро- и микроэлементы, витамины, обмен веществ в организме.</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pPr>
      <w:r w:rsidRPr="00AB6ED2">
        <w:rPr>
          <w:rFonts w:ascii="Times New Roman" w:eastAsia="Calibri" w:hAnsi="Times New Roman" w:cs="Times New Roman"/>
          <w:color w:val="000000"/>
          <w:sz w:val="27"/>
          <w:szCs w:val="27"/>
          <w:lang w:val="ru-RU"/>
        </w:rPr>
        <w:t>География: минералы, горные породы, полезные ископаемые, топливо, ресурсы.</w:t>
      </w:r>
    </w:p>
    <w:p w:rsidR="00882D25" w:rsidRPr="00AB6ED2" w:rsidRDefault="00882D25" w:rsidP="00882D25">
      <w:pPr>
        <w:spacing w:after="0" w:line="264" w:lineRule="auto"/>
        <w:ind w:firstLine="600"/>
        <w:jc w:val="both"/>
        <w:rPr>
          <w:rFonts w:ascii="Calibri" w:eastAsia="Calibri" w:hAnsi="Calibri" w:cs="Times New Roman"/>
          <w:sz w:val="27"/>
          <w:szCs w:val="27"/>
          <w:lang w:val="ru-RU"/>
        </w:rPr>
        <w:sectPr w:rsidR="00882D25" w:rsidRPr="00AB6ED2" w:rsidSect="00AB6ED2">
          <w:pgSz w:w="16383" w:h="11906" w:orient="landscape"/>
          <w:pgMar w:top="1701" w:right="1134" w:bottom="850" w:left="1134" w:header="720" w:footer="720" w:gutter="0"/>
          <w:cols w:space="720"/>
          <w:docGrid w:linePitch="299"/>
        </w:sectPr>
      </w:pPr>
      <w:r w:rsidRPr="00AB6ED2">
        <w:rPr>
          <w:rFonts w:ascii="Times New Roman" w:eastAsia="Calibri" w:hAnsi="Times New Roman" w:cs="Times New Roman"/>
          <w:color w:val="000000"/>
          <w:sz w:val="27"/>
          <w:szCs w:val="27"/>
          <w:lang w:val="ru-RU"/>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w:t>
      </w:r>
      <w:bookmarkStart w:id="6" w:name="block-12446643"/>
      <w:bookmarkEnd w:id="6"/>
      <w:r w:rsidR="006C4945">
        <w:rPr>
          <w:rFonts w:ascii="Times New Roman" w:eastAsia="Calibri" w:hAnsi="Times New Roman" w:cs="Times New Roman"/>
          <w:color w:val="000000"/>
          <w:sz w:val="27"/>
          <w:szCs w:val="27"/>
          <w:lang w:val="ru-RU"/>
        </w:rPr>
        <w:t>и.</w:t>
      </w:r>
    </w:p>
    <w:p w:rsidR="00882D25" w:rsidRDefault="00882D25" w:rsidP="00882D25">
      <w:pPr>
        <w:spacing w:after="0" w:line="264" w:lineRule="auto"/>
        <w:rPr>
          <w:rFonts w:ascii="Times New Roman" w:eastAsia="Calibri" w:hAnsi="Times New Roman" w:cs="Times New Roman"/>
          <w:b/>
          <w:color w:val="000000"/>
          <w:sz w:val="28"/>
          <w:lang w:val="ru-RU"/>
        </w:rPr>
      </w:pPr>
    </w:p>
    <w:p w:rsidR="00882D25" w:rsidRPr="00882D25" w:rsidRDefault="00882D25" w:rsidP="00882D25">
      <w:pPr>
        <w:spacing w:after="0" w:line="264" w:lineRule="auto"/>
        <w:ind w:left="12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ПЛАНИРУЕМЫЕ РЕЗУЛЬТАТЫ ОСВОЕНИЯ ПРОГРАММЫ ПО ХИМИИ НА БАЗОВОМ УРОВНЕ СРЕДНЕГО ОБЩЕГО ОБРАЗОВАНИЯ</w:t>
      </w:r>
    </w:p>
    <w:p w:rsidR="00882D25" w:rsidRPr="00882D25" w:rsidRDefault="00882D25" w:rsidP="00882D25">
      <w:pPr>
        <w:spacing w:after="0" w:line="264" w:lineRule="auto"/>
        <w:ind w:left="120"/>
        <w:jc w:val="both"/>
        <w:rPr>
          <w:rFonts w:ascii="Calibri" w:eastAsia="Calibri" w:hAnsi="Calibri" w:cs="Times New Roman"/>
          <w:lang w:val="ru-RU"/>
        </w:rPr>
      </w:pPr>
    </w:p>
    <w:p w:rsidR="00882D25" w:rsidRPr="00882D25" w:rsidRDefault="00882D25" w:rsidP="00882D25">
      <w:pPr>
        <w:spacing w:after="0" w:line="264" w:lineRule="auto"/>
        <w:ind w:left="120"/>
        <w:jc w:val="both"/>
        <w:rPr>
          <w:rFonts w:ascii="Calibri" w:eastAsia="Calibri" w:hAnsi="Calibri" w:cs="Times New Roman"/>
          <w:lang w:val="ru-RU"/>
        </w:rPr>
      </w:pPr>
      <w:r w:rsidRPr="00882D25">
        <w:rPr>
          <w:rFonts w:ascii="Times New Roman" w:eastAsia="Calibri" w:hAnsi="Times New Roman" w:cs="Times New Roman"/>
          <w:b/>
          <w:color w:val="000000"/>
          <w:sz w:val="28"/>
          <w:lang w:val="ru-RU"/>
        </w:rPr>
        <w:t>ЛИЧНОСТНЫЕ РЕЗУЛЬТАТЫ</w:t>
      </w:r>
    </w:p>
    <w:p w:rsidR="00882D25" w:rsidRPr="00882D25" w:rsidRDefault="00882D25" w:rsidP="00882D25">
      <w:pPr>
        <w:spacing w:after="0" w:line="264" w:lineRule="auto"/>
        <w:ind w:left="120"/>
        <w:jc w:val="both"/>
        <w:rPr>
          <w:rFonts w:ascii="Calibri" w:eastAsia="Calibri" w:hAnsi="Calibri" w:cs="Times New Roman"/>
          <w:lang w:val="ru-RU"/>
        </w:rPr>
      </w:pP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наличие мотивации к обучению;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наличие правосознания экологической культуры и способности ставить цели и строить жизненные планы.</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1) гражданского воспитания</w:t>
      </w:r>
      <w:r w:rsidRPr="00882D25">
        <w:rPr>
          <w:rFonts w:ascii="Times New Roman" w:eastAsia="Calibri" w:hAnsi="Times New Roman" w:cs="Times New Roman"/>
          <w:color w:val="000000"/>
          <w:sz w:val="27"/>
          <w:szCs w:val="27"/>
          <w:lang w:val="ru-RU"/>
        </w:rPr>
        <w:t>:</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осознания обучающимися своих конституционных прав и обязанностей, уважения к закону и правопорядку;</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представления о социальных нормах и правилах межличностных отношений в коллективе;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способности понимать и принимать мотивы, намерения, логику и аргументы других при анализе различных видов учебной деятельности;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2) патриотического воспитания</w:t>
      </w:r>
      <w:r w:rsidRPr="00882D25">
        <w:rPr>
          <w:rFonts w:ascii="Times New Roman" w:eastAsia="Calibri" w:hAnsi="Times New Roman" w:cs="Times New Roman"/>
          <w:color w:val="000000"/>
          <w:sz w:val="27"/>
          <w:szCs w:val="27"/>
          <w:lang w:val="ru-RU"/>
        </w:rPr>
        <w:t>:</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ценностного отношения к историческому и научному наследию отечественной химии;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3) духовно-нравственного воспитания: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нравственного сознания, этического поведения;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4) формирования культуры здоровья: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соблюдения правил безопасного обращения с веществами в быту, повседневной жизни и в трудовой деятельности;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осознания последствий и неприятия вредных привычек (употребления алкоголя, наркотиков, курения);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5) трудового воспитания: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установки на активное участие в решении практических задач социальной направленности (в рамках своего класса, школы);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интереса к практическому изучению профессий различного рода, в том числе на основе применения предметных знаний по химии;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уважения к труду, людям труда и результатам трудовой деятельности;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6) экологического воспитания: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экологически целесообразного отношения к природе, как источнику существования жизни на Земле;</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осознания необходимости использования достижений химии для решения вопросов рационального природопользования;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7) ценности научного познания: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сформированности мировоззрения, соответствующего современному уровню развития науки и общественной практики;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способности самостоятельно использовать химические знания для решения проблем в реальных жизненных ситуациях;</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интереса к познанию и исследовательской деятельности;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интереса к особенностям труда в различных сферах профессиональной деятельности.</w:t>
      </w:r>
    </w:p>
    <w:p w:rsidR="00882D25" w:rsidRDefault="00882D25" w:rsidP="00882D25">
      <w:pPr>
        <w:spacing w:after="0"/>
        <w:ind w:left="120"/>
        <w:rPr>
          <w:rFonts w:ascii="Times New Roman" w:eastAsia="Calibri" w:hAnsi="Times New Roman" w:cs="Times New Roman"/>
          <w:b/>
          <w:color w:val="000000"/>
          <w:sz w:val="28"/>
          <w:lang w:val="ru-RU"/>
        </w:rPr>
      </w:pPr>
    </w:p>
    <w:p w:rsidR="00882D25" w:rsidRPr="00882D25" w:rsidRDefault="00882D25" w:rsidP="00882D25">
      <w:pPr>
        <w:spacing w:after="0"/>
        <w:ind w:left="120"/>
        <w:rPr>
          <w:rFonts w:ascii="Calibri" w:eastAsia="Calibri" w:hAnsi="Calibri" w:cs="Times New Roman"/>
          <w:lang w:val="ru-RU"/>
        </w:rPr>
      </w:pPr>
      <w:r w:rsidRPr="00882D25">
        <w:rPr>
          <w:rFonts w:ascii="Times New Roman" w:eastAsia="Calibri" w:hAnsi="Times New Roman" w:cs="Times New Roman"/>
          <w:b/>
          <w:color w:val="000000"/>
          <w:sz w:val="28"/>
          <w:lang w:val="ru-RU"/>
        </w:rPr>
        <w:t>МЕТАПРЕДМЕТНЫЕ РЕЗУЛЬТАТЫ</w:t>
      </w:r>
    </w:p>
    <w:p w:rsidR="00882D25" w:rsidRPr="00882D25" w:rsidRDefault="00882D25" w:rsidP="00882D25">
      <w:pPr>
        <w:spacing w:after="0"/>
        <w:ind w:left="120"/>
        <w:rPr>
          <w:rFonts w:ascii="Calibri" w:eastAsia="Calibri" w:hAnsi="Calibri" w:cs="Times New Roman"/>
          <w:lang w:val="ru-RU"/>
        </w:rPr>
      </w:pP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Метапредметные результаты освоения учебного предмета «Химия» на уровне среднего общего образования включают: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Овладение универсальными учебными познавательными действиями:</w:t>
      </w:r>
    </w:p>
    <w:p w:rsidR="00882D25" w:rsidRPr="00882D25" w:rsidRDefault="00882D25" w:rsidP="00882D25">
      <w:pPr>
        <w:tabs>
          <w:tab w:val="left" w:pos="5404"/>
        </w:tabs>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1) базовые логические действия:</w:t>
      </w:r>
      <w:r w:rsidRPr="00882D25">
        <w:rPr>
          <w:rFonts w:ascii="Times New Roman" w:eastAsia="Calibri" w:hAnsi="Times New Roman" w:cs="Times New Roman"/>
          <w:b/>
          <w:color w:val="000000"/>
          <w:sz w:val="27"/>
          <w:szCs w:val="27"/>
          <w:lang w:val="ru-RU"/>
        </w:rPr>
        <w:tab/>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самостоятельно формулировать и актуализировать проблему, всесторонне её рассматривать;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выбирать основания и критерии для классификации веществ и химических реакций;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устанавливать причинно-следственные связи между изучаемыми явлениями;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2) базовые исследовательские действия: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владеть основами методов научного познания веществ и химических реакций;</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3) работа с информацией:</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приобретать опыт использования информационно-коммуникативных технологий и различных поисковых систем;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самостоятельно выбирать оптимальную форму представления информации (схемы, графики, диаграммы, таблицы, рисунки и другие);</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использовать и преобразовывать знаково-символические средства наглядности.</w:t>
      </w:r>
    </w:p>
    <w:p w:rsidR="00882D25" w:rsidRDefault="00882D25" w:rsidP="00882D25">
      <w:pPr>
        <w:spacing w:after="0" w:line="264" w:lineRule="auto"/>
        <w:ind w:firstLine="600"/>
        <w:jc w:val="both"/>
        <w:rPr>
          <w:rFonts w:ascii="Times New Roman" w:eastAsia="Calibri" w:hAnsi="Times New Roman" w:cs="Times New Roman"/>
          <w:b/>
          <w:color w:val="000000"/>
          <w:sz w:val="27"/>
          <w:szCs w:val="27"/>
          <w:lang w:val="ru-RU"/>
        </w:rPr>
      </w:pPr>
    </w:p>
    <w:p w:rsidR="00882D25" w:rsidRPr="00882D25" w:rsidRDefault="00882D25" w:rsidP="00882D25">
      <w:pPr>
        <w:spacing w:after="0" w:line="264" w:lineRule="auto"/>
        <w:ind w:firstLine="600"/>
        <w:jc w:val="both"/>
        <w:rPr>
          <w:rFonts w:ascii="Times New Roman" w:eastAsia="Calibri" w:hAnsi="Times New Roman" w:cs="Times New Roman"/>
          <w:b/>
          <w:color w:val="000000"/>
          <w:sz w:val="27"/>
          <w:szCs w:val="27"/>
          <w:lang w:val="ru-RU"/>
        </w:rPr>
      </w:pPr>
      <w:r w:rsidRPr="00882D25">
        <w:rPr>
          <w:rFonts w:ascii="Times New Roman" w:eastAsia="Calibri" w:hAnsi="Times New Roman" w:cs="Times New Roman"/>
          <w:b/>
          <w:color w:val="000000"/>
          <w:sz w:val="27"/>
          <w:szCs w:val="27"/>
          <w:lang w:val="ru-RU"/>
        </w:rPr>
        <w:t>Овладение универсальными коммуникативными действиями: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882D25" w:rsidRDefault="00882D25" w:rsidP="00882D25">
      <w:pPr>
        <w:spacing w:after="0" w:line="264" w:lineRule="auto"/>
        <w:ind w:firstLine="600"/>
        <w:jc w:val="both"/>
        <w:rPr>
          <w:rFonts w:ascii="Times New Roman" w:eastAsia="Calibri" w:hAnsi="Times New Roman" w:cs="Times New Roman"/>
          <w:color w:val="000000"/>
          <w:sz w:val="27"/>
          <w:szCs w:val="27"/>
          <w:lang w:val="ru-RU"/>
        </w:rPr>
      </w:pPr>
      <w:r w:rsidRPr="00882D25">
        <w:rPr>
          <w:rFonts w:ascii="Times New Roman" w:eastAsia="Calibri" w:hAnsi="Times New Roman" w:cs="Times New Roman"/>
          <w:color w:val="000000"/>
          <w:sz w:val="27"/>
          <w:szCs w:val="27"/>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p>
    <w:p w:rsidR="00882D25" w:rsidRPr="00882D25" w:rsidRDefault="00882D25" w:rsidP="00882D25">
      <w:pPr>
        <w:spacing w:after="0" w:line="264" w:lineRule="auto"/>
        <w:ind w:firstLine="600"/>
        <w:jc w:val="both"/>
        <w:rPr>
          <w:rFonts w:ascii="Times New Roman" w:eastAsia="Calibri" w:hAnsi="Times New Roman" w:cs="Times New Roman"/>
          <w:b/>
          <w:color w:val="000000"/>
          <w:sz w:val="27"/>
          <w:szCs w:val="27"/>
          <w:lang w:val="ru-RU"/>
        </w:rPr>
      </w:pPr>
      <w:r w:rsidRPr="00882D25">
        <w:rPr>
          <w:rFonts w:ascii="Times New Roman" w:eastAsia="Calibri" w:hAnsi="Times New Roman" w:cs="Times New Roman"/>
          <w:b/>
          <w:color w:val="000000"/>
          <w:sz w:val="27"/>
          <w:szCs w:val="27"/>
          <w:lang w:val="ru-RU"/>
        </w:rPr>
        <w:t>Овладение универсальными регулятивными действиями:</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882D25" w:rsidRPr="00882D25" w:rsidRDefault="00882D25" w:rsidP="00882D25">
      <w:pPr>
        <w:spacing w:after="0" w:line="264" w:lineRule="auto"/>
        <w:ind w:firstLine="600"/>
        <w:jc w:val="both"/>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осуществлять самоконтроль своей деятельности на основе самоанализа и самооценки.</w:t>
      </w:r>
    </w:p>
    <w:p w:rsidR="00882D25" w:rsidRPr="00882D25" w:rsidRDefault="00882D25" w:rsidP="00882D25">
      <w:pPr>
        <w:spacing w:after="0"/>
        <w:ind w:left="120"/>
        <w:rPr>
          <w:rFonts w:ascii="Calibri" w:eastAsia="Calibri" w:hAnsi="Calibri" w:cs="Times New Roman"/>
          <w:lang w:val="ru-RU"/>
        </w:rPr>
      </w:pPr>
    </w:p>
    <w:p w:rsidR="00882D25" w:rsidRPr="00882D25" w:rsidRDefault="00882D25" w:rsidP="00882D25">
      <w:pPr>
        <w:spacing w:after="0"/>
        <w:ind w:left="120"/>
        <w:rPr>
          <w:rFonts w:ascii="Calibri" w:eastAsia="Calibri" w:hAnsi="Calibri" w:cs="Times New Roman"/>
          <w:lang w:val="ru-RU"/>
        </w:rPr>
      </w:pPr>
      <w:r w:rsidRPr="00882D25">
        <w:rPr>
          <w:rFonts w:ascii="Times New Roman" w:eastAsia="Calibri" w:hAnsi="Times New Roman" w:cs="Times New Roman"/>
          <w:b/>
          <w:color w:val="000000"/>
          <w:sz w:val="28"/>
          <w:lang w:val="ru-RU"/>
        </w:rPr>
        <w:t>ПРЕДМЕТНЫЕ РЕЗУЛЬТАТЫ</w:t>
      </w:r>
    </w:p>
    <w:p w:rsidR="00882D25" w:rsidRPr="00882D25" w:rsidRDefault="00882D25" w:rsidP="00882D25">
      <w:pPr>
        <w:spacing w:after="0" w:line="264" w:lineRule="auto"/>
        <w:ind w:left="120"/>
        <w:jc w:val="both"/>
        <w:rPr>
          <w:rFonts w:ascii="Calibri" w:eastAsia="Calibri" w:hAnsi="Calibri" w:cs="Times New Roman"/>
          <w:lang w:val="ru-RU"/>
        </w:rPr>
      </w:pPr>
      <w:r w:rsidRPr="00882D25">
        <w:rPr>
          <w:rFonts w:ascii="Times New Roman" w:eastAsia="Calibri" w:hAnsi="Times New Roman" w:cs="Times New Roman"/>
          <w:b/>
          <w:color w:val="000000"/>
          <w:sz w:val="28"/>
          <w:lang w:val="ru-RU"/>
        </w:rPr>
        <w:t>10 КЛАСС</w:t>
      </w:r>
    </w:p>
    <w:p w:rsidR="00882D25" w:rsidRPr="00882D25" w:rsidRDefault="00882D25" w:rsidP="00882D25">
      <w:pPr>
        <w:spacing w:after="0" w:line="264" w:lineRule="auto"/>
        <w:ind w:left="120"/>
        <w:jc w:val="both"/>
        <w:rPr>
          <w:rFonts w:ascii="Calibri" w:eastAsia="Calibri" w:hAnsi="Calibri" w:cs="Times New Roman"/>
          <w:lang w:val="ru-RU"/>
        </w:rPr>
      </w:pP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Предметные результаты освоения курса «Органическая химия» отражают:</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sidRPr="00882D25">
        <w:rPr>
          <w:rFonts w:ascii="Times New Roman" w:eastAsia="Calibri" w:hAnsi="Times New Roman" w:cs="Times New Roman"/>
          <w:color w:val="000000"/>
          <w:sz w:val="28"/>
        </w:rPr>
        <w:t>IUPAC</w:t>
      </w:r>
      <w:r w:rsidRPr="00882D25">
        <w:rPr>
          <w:rFonts w:ascii="Times New Roman" w:eastAsia="Calibri" w:hAnsi="Times New Roman" w:cs="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 xml:space="preserve">сформированность умения определять виды химической связи в органических соединениях (одинарные и кратные); </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882D25" w:rsidRPr="00882D25" w:rsidRDefault="00882D25" w:rsidP="00882D25">
      <w:pPr>
        <w:spacing w:after="0" w:line="264" w:lineRule="auto"/>
        <w:ind w:left="120"/>
        <w:jc w:val="both"/>
        <w:rPr>
          <w:rFonts w:ascii="Calibri" w:eastAsia="Calibri" w:hAnsi="Calibri" w:cs="Times New Roman"/>
          <w:lang w:val="ru-RU"/>
        </w:rPr>
      </w:pPr>
    </w:p>
    <w:p w:rsidR="00882D25" w:rsidRPr="00882D25" w:rsidRDefault="00882D25" w:rsidP="00882D25">
      <w:pPr>
        <w:spacing w:after="0" w:line="264" w:lineRule="auto"/>
        <w:ind w:left="120"/>
        <w:jc w:val="both"/>
        <w:rPr>
          <w:rFonts w:ascii="Calibri" w:eastAsia="Calibri" w:hAnsi="Calibri" w:cs="Times New Roman"/>
          <w:lang w:val="ru-RU"/>
        </w:rPr>
      </w:pPr>
      <w:r w:rsidRPr="00882D25">
        <w:rPr>
          <w:rFonts w:ascii="Times New Roman" w:eastAsia="Calibri" w:hAnsi="Times New Roman" w:cs="Times New Roman"/>
          <w:b/>
          <w:color w:val="000000"/>
          <w:sz w:val="28"/>
          <w:lang w:val="ru-RU"/>
        </w:rPr>
        <w:t>11 КЛАСС</w:t>
      </w:r>
    </w:p>
    <w:p w:rsidR="00882D25" w:rsidRPr="00882D25" w:rsidRDefault="00882D25" w:rsidP="00882D25">
      <w:pPr>
        <w:spacing w:after="0" w:line="264" w:lineRule="auto"/>
        <w:ind w:left="120"/>
        <w:jc w:val="both"/>
        <w:rPr>
          <w:rFonts w:ascii="Calibri" w:eastAsia="Calibri" w:hAnsi="Calibri" w:cs="Times New Roman"/>
          <w:lang w:val="ru-RU"/>
        </w:rPr>
      </w:pP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Предметные результаты освоения курса «Общая и неорганическая химия» отражают:</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sidRPr="00882D25">
        <w:rPr>
          <w:rFonts w:ascii="Times New Roman" w:eastAsia="Calibri" w:hAnsi="Times New Roman" w:cs="Times New Roman"/>
          <w:color w:val="000000"/>
          <w:sz w:val="28"/>
        </w:rPr>
        <w:t>s</w:t>
      </w:r>
      <w:r w:rsidRPr="00882D25">
        <w:rPr>
          <w:rFonts w:ascii="Times New Roman" w:eastAsia="Calibri" w:hAnsi="Times New Roman" w:cs="Times New Roman"/>
          <w:color w:val="000000"/>
          <w:sz w:val="28"/>
          <w:lang w:val="ru-RU"/>
        </w:rPr>
        <w:t xml:space="preserve">-, </w:t>
      </w:r>
      <w:r w:rsidRPr="00882D25">
        <w:rPr>
          <w:rFonts w:ascii="Times New Roman" w:eastAsia="Calibri" w:hAnsi="Times New Roman" w:cs="Times New Roman"/>
          <w:color w:val="000000"/>
          <w:sz w:val="28"/>
        </w:rPr>
        <w:t>p</w:t>
      </w:r>
      <w:r w:rsidRPr="00882D25">
        <w:rPr>
          <w:rFonts w:ascii="Times New Roman" w:eastAsia="Calibri" w:hAnsi="Times New Roman" w:cs="Times New Roman"/>
          <w:color w:val="000000"/>
          <w:sz w:val="28"/>
          <w:lang w:val="ru-RU"/>
        </w:rPr>
        <w:t xml:space="preserve">-, </w:t>
      </w:r>
      <w:r w:rsidRPr="00882D25">
        <w:rPr>
          <w:rFonts w:ascii="Times New Roman" w:eastAsia="Calibri" w:hAnsi="Times New Roman" w:cs="Times New Roman"/>
          <w:color w:val="000000"/>
          <w:sz w:val="28"/>
        </w:rPr>
        <w:t>d</w:t>
      </w:r>
      <w:r w:rsidRPr="00882D25">
        <w:rPr>
          <w:rFonts w:ascii="Times New Roman" w:eastAsia="Calibri" w:hAnsi="Times New Roman" w:cs="Times New Roman"/>
          <w:color w:val="000000"/>
          <w:sz w:val="28"/>
          <w:lang w:val="ru-RU"/>
        </w:rPr>
        <w:t>- электронные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w:t>
      </w:r>
      <w:r w:rsidRPr="00882D25">
        <w:rPr>
          <w:rFonts w:ascii="Times New Roman" w:eastAsia="Calibri" w:hAnsi="Times New Roman" w:cs="Times New Roman"/>
          <w:color w:val="000000"/>
          <w:sz w:val="28"/>
        </w:rPr>
        <w:t>IUPAC</w:t>
      </w:r>
      <w:r w:rsidRPr="00882D25">
        <w:rPr>
          <w:rFonts w:ascii="Times New Roman" w:eastAsia="Calibri" w:hAnsi="Times New Roman" w:cs="Times New Roman"/>
          <w:color w:val="000000"/>
          <w:sz w:val="28"/>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sidRPr="00882D25">
        <w:rPr>
          <w:rFonts w:ascii="Times New Roman" w:eastAsia="Calibri" w:hAnsi="Times New Roman" w:cs="Times New Roman"/>
          <w:color w:val="000000"/>
          <w:sz w:val="28"/>
        </w:rPr>
        <w:t>s</w:t>
      </w:r>
      <w:r w:rsidRPr="00882D25">
        <w:rPr>
          <w:rFonts w:ascii="Times New Roman" w:eastAsia="Calibri" w:hAnsi="Times New Roman" w:cs="Times New Roman"/>
          <w:color w:val="000000"/>
          <w:sz w:val="28"/>
          <w:lang w:val="ru-RU"/>
        </w:rPr>
        <w:t xml:space="preserve">-, </w:t>
      </w:r>
      <w:r w:rsidRPr="00882D25">
        <w:rPr>
          <w:rFonts w:ascii="Times New Roman" w:eastAsia="Calibri" w:hAnsi="Times New Roman" w:cs="Times New Roman"/>
          <w:color w:val="000000"/>
          <w:sz w:val="28"/>
        </w:rPr>
        <w:t>p</w:t>
      </w:r>
      <w:r w:rsidRPr="00882D25">
        <w:rPr>
          <w:rFonts w:ascii="Times New Roman" w:eastAsia="Calibri" w:hAnsi="Times New Roman" w:cs="Times New Roman"/>
          <w:color w:val="000000"/>
          <w:sz w:val="28"/>
          <w:lang w:val="ru-RU"/>
        </w:rPr>
        <w:t xml:space="preserve">-, </w:t>
      </w:r>
      <w:r w:rsidRPr="00882D25">
        <w:rPr>
          <w:rFonts w:ascii="Times New Roman" w:eastAsia="Calibri" w:hAnsi="Times New Roman" w:cs="Times New Roman"/>
          <w:color w:val="000000"/>
          <w:sz w:val="28"/>
        </w:rPr>
        <w:t>d</w:t>
      </w:r>
      <w:r w:rsidRPr="00882D25">
        <w:rPr>
          <w:rFonts w:ascii="Times New Roman" w:eastAsia="Calibri" w:hAnsi="Times New Roman" w:cs="Times New Roman"/>
          <w:color w:val="000000"/>
          <w:sz w:val="28"/>
          <w:lang w:val="ru-RU"/>
        </w:rPr>
        <w:t>-электронные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Шателье);</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882D25" w:rsidRPr="00882D25" w:rsidRDefault="00882D25" w:rsidP="00882D25">
      <w:pPr>
        <w:spacing w:after="0" w:line="264" w:lineRule="auto"/>
        <w:ind w:firstLine="600"/>
        <w:jc w:val="both"/>
        <w:rPr>
          <w:rFonts w:ascii="Calibri" w:eastAsia="Calibri" w:hAnsi="Calibri" w:cs="Times New Roman"/>
          <w:lang w:val="ru-RU"/>
        </w:rPr>
      </w:pPr>
      <w:r w:rsidRPr="00882D25">
        <w:rPr>
          <w:rFonts w:ascii="Times New Roman" w:eastAsia="Calibri" w:hAnsi="Times New Roman" w:cs="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bookmarkStart w:id="7" w:name="block-12446644"/>
      <w:r w:rsidRPr="00882D25">
        <w:rPr>
          <w:rFonts w:ascii="Times New Roman" w:eastAsia="Calibri" w:hAnsi="Times New Roman" w:cs="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bookmarkEnd w:id="7"/>
      <w:r>
        <w:rPr>
          <w:rFonts w:ascii="Times New Roman" w:eastAsia="Calibri" w:hAnsi="Times New Roman" w:cs="Times New Roman"/>
          <w:color w:val="000000"/>
          <w:sz w:val="28"/>
          <w:lang w:val="ru-RU"/>
        </w:rPr>
        <w:t>.</w:t>
      </w: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Default="00882D25" w:rsidP="00882D25">
      <w:pPr>
        <w:spacing w:after="0" w:line="264" w:lineRule="auto"/>
        <w:ind w:firstLine="600"/>
        <w:jc w:val="both"/>
        <w:rPr>
          <w:rFonts w:ascii="Times New Roman" w:eastAsia="Calibri" w:hAnsi="Times New Roman" w:cs="Times New Roman"/>
          <w:color w:val="000000"/>
          <w:sz w:val="28"/>
          <w:lang w:val="ru-RU"/>
        </w:rPr>
      </w:pPr>
    </w:p>
    <w:p w:rsidR="00882D25" w:rsidRPr="00882D25" w:rsidRDefault="00882D25" w:rsidP="00882D25">
      <w:pPr>
        <w:spacing w:after="0"/>
        <w:ind w:left="120"/>
        <w:jc w:val="center"/>
        <w:rPr>
          <w:rFonts w:ascii="Calibri" w:eastAsia="Calibri" w:hAnsi="Calibri" w:cs="Times New Roman"/>
        </w:rPr>
      </w:pPr>
      <w:r w:rsidRPr="00882D25">
        <w:rPr>
          <w:rFonts w:ascii="Times New Roman" w:eastAsia="Calibri" w:hAnsi="Times New Roman" w:cs="Times New Roman"/>
          <w:b/>
          <w:color w:val="000000"/>
          <w:sz w:val="28"/>
        </w:rPr>
        <w:t>ТЕМАТИЧЕСКОЕ ПЛАНИРОВАНИЕ</w:t>
      </w:r>
    </w:p>
    <w:p w:rsidR="00882D25" w:rsidRDefault="00882D25" w:rsidP="00882D25">
      <w:pPr>
        <w:spacing w:after="0"/>
        <w:ind w:left="120"/>
        <w:jc w:val="center"/>
        <w:rPr>
          <w:rFonts w:ascii="Times New Roman" w:eastAsia="Calibri" w:hAnsi="Times New Roman" w:cs="Times New Roman"/>
          <w:b/>
          <w:color w:val="000000"/>
          <w:sz w:val="28"/>
        </w:rPr>
      </w:pPr>
      <w:r w:rsidRPr="00882D25">
        <w:rPr>
          <w:rFonts w:ascii="Times New Roman" w:eastAsia="Calibri" w:hAnsi="Times New Roman" w:cs="Times New Roman"/>
          <w:b/>
          <w:color w:val="000000"/>
          <w:sz w:val="28"/>
        </w:rPr>
        <w:t>10 КЛАСС</w:t>
      </w:r>
    </w:p>
    <w:p w:rsidR="00882D25" w:rsidRPr="00882D25" w:rsidRDefault="00882D25" w:rsidP="00882D25">
      <w:pPr>
        <w:spacing w:after="0"/>
        <w:ind w:left="120"/>
        <w:jc w:val="center"/>
        <w:rPr>
          <w:rFonts w:ascii="Calibri" w:eastAsia="Calibri" w:hAnsi="Calibri" w:cs="Times New Roman"/>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7"/>
        <w:gridCol w:w="4241"/>
        <w:gridCol w:w="1468"/>
        <w:gridCol w:w="2028"/>
        <w:gridCol w:w="2105"/>
        <w:gridCol w:w="2707"/>
      </w:tblGrid>
      <w:tr w:rsidR="00882D25" w:rsidRPr="00882D25" w:rsidTr="00882D25">
        <w:trPr>
          <w:trHeight w:val="144"/>
        </w:trPr>
        <w:tc>
          <w:tcPr>
            <w:tcW w:w="529"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 п/п </w:t>
            </w:r>
          </w:p>
          <w:p w:rsidR="00882D25" w:rsidRPr="00882D25" w:rsidRDefault="00882D25" w:rsidP="00882D25">
            <w:pPr>
              <w:spacing w:after="0"/>
              <w:ind w:left="135"/>
              <w:rPr>
                <w:rFonts w:ascii="Calibri" w:eastAsia="Calibri" w:hAnsi="Calibri" w:cs="Times New Roman"/>
                <w:sz w:val="27"/>
                <w:szCs w:val="27"/>
              </w:rPr>
            </w:pPr>
          </w:p>
        </w:tc>
        <w:tc>
          <w:tcPr>
            <w:tcW w:w="246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Наименование разделов и тем программы </w:t>
            </w:r>
          </w:p>
          <w:p w:rsidR="00882D25" w:rsidRPr="00882D25" w:rsidRDefault="00882D25" w:rsidP="00882D25">
            <w:pPr>
              <w:spacing w:after="0"/>
              <w:ind w:left="135"/>
              <w:rPr>
                <w:rFonts w:ascii="Calibri" w:eastAsia="Calibri" w:hAnsi="Calibri" w:cs="Times New Roman"/>
                <w:sz w:val="27"/>
                <w:szCs w:val="27"/>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b/>
                <w:color w:val="000000"/>
                <w:sz w:val="27"/>
                <w:szCs w:val="27"/>
              </w:rPr>
              <w:t>Количество часов</w:t>
            </w:r>
          </w:p>
        </w:tc>
        <w:tc>
          <w:tcPr>
            <w:tcW w:w="2789"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Электронные (цифровые) образовательные ресурсы </w:t>
            </w:r>
          </w:p>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882D25" w:rsidRPr="00882D25" w:rsidRDefault="00882D25" w:rsidP="00882D25">
            <w:pPr>
              <w:spacing w:after="0"/>
              <w:rPr>
                <w:rFonts w:ascii="Calibri" w:eastAsia="Calibri" w:hAnsi="Calibri" w:cs="Times New Roman"/>
                <w:sz w:val="27"/>
                <w:szCs w:val="27"/>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882D25" w:rsidRPr="00882D25" w:rsidRDefault="00882D25" w:rsidP="00882D25">
            <w:pPr>
              <w:spacing w:after="0"/>
              <w:rPr>
                <w:rFonts w:ascii="Calibri" w:eastAsia="Calibri" w:hAnsi="Calibri" w:cs="Times New Roman"/>
                <w:sz w:val="27"/>
                <w:szCs w:val="27"/>
              </w:rPr>
            </w:pP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Всего </w:t>
            </w:r>
          </w:p>
          <w:p w:rsidR="00882D25" w:rsidRPr="00882D25" w:rsidRDefault="00882D25" w:rsidP="00882D25">
            <w:pPr>
              <w:spacing w:after="0"/>
              <w:ind w:left="135"/>
              <w:rPr>
                <w:rFonts w:ascii="Calibri" w:eastAsia="Calibri" w:hAnsi="Calibri" w:cs="Times New Roman"/>
                <w:sz w:val="27"/>
                <w:szCs w:val="27"/>
              </w:rPr>
            </w:pP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Контрольные работы </w:t>
            </w:r>
          </w:p>
          <w:p w:rsidR="00882D25" w:rsidRPr="00882D25" w:rsidRDefault="00882D25" w:rsidP="00882D25">
            <w:pPr>
              <w:spacing w:after="0"/>
              <w:ind w:left="135"/>
              <w:rPr>
                <w:rFonts w:ascii="Calibri" w:eastAsia="Calibri" w:hAnsi="Calibri" w:cs="Times New Roman"/>
                <w:sz w:val="27"/>
                <w:szCs w:val="27"/>
              </w:rPr>
            </w:pP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Практические работы </w:t>
            </w:r>
          </w:p>
          <w:p w:rsidR="00882D25" w:rsidRPr="00882D25" w:rsidRDefault="00882D25" w:rsidP="00882D25">
            <w:pPr>
              <w:spacing w:after="0"/>
              <w:ind w:left="135"/>
              <w:rPr>
                <w:rFonts w:ascii="Calibri" w:eastAsia="Calibri" w:hAnsi="Calibri" w:cs="Times New Roman"/>
                <w:sz w:val="27"/>
                <w:szCs w:val="27"/>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882D25" w:rsidRPr="00882D25" w:rsidRDefault="00882D25" w:rsidP="00882D25">
            <w:pPr>
              <w:spacing w:after="0"/>
              <w:rPr>
                <w:rFonts w:ascii="Calibri" w:eastAsia="Calibri" w:hAnsi="Calibri" w:cs="Times New Roman"/>
                <w:sz w:val="27"/>
                <w:szCs w:val="27"/>
              </w:rPr>
            </w:pPr>
          </w:p>
        </w:tc>
      </w:tr>
      <w:tr w:rsidR="00882D25" w:rsidRPr="002B419C" w:rsidTr="00882D2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b/>
                <w:color w:val="000000"/>
                <w:sz w:val="27"/>
                <w:szCs w:val="27"/>
                <w:lang w:val="ru-RU"/>
              </w:rPr>
              <w:t>Раздел 1.</w:t>
            </w: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b/>
                <w:color w:val="000000"/>
                <w:sz w:val="27"/>
                <w:szCs w:val="27"/>
                <w:lang w:val="ru-RU"/>
              </w:rPr>
              <w:t>Теоретические основы органической химии</w:t>
            </w: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1.1</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Предмет органической химии. Теория строения органических соединений А. М. Бутлерова</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color w:val="000000"/>
                <w:sz w:val="27"/>
                <w:szCs w:val="27"/>
              </w:rPr>
              <w:t xml:space="preserve">5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Итого по разделу</w:t>
            </w:r>
          </w:p>
        </w:tc>
        <w:tc>
          <w:tcPr>
            <w:tcW w:w="16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5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r>
      <w:tr w:rsidR="00882D25" w:rsidRPr="00882D25" w:rsidTr="00882D2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Раздел 2.</w:t>
            </w:r>
            <w:r w:rsidRPr="00882D25">
              <w:rPr>
                <w:rFonts w:ascii="Times New Roman" w:eastAsia="Calibri" w:hAnsi="Times New Roman" w:cs="Times New Roman"/>
                <w:color w:val="000000"/>
                <w:sz w:val="27"/>
                <w:szCs w:val="27"/>
              </w:rPr>
              <w:t xml:space="preserve"> </w:t>
            </w:r>
            <w:r w:rsidRPr="00882D25">
              <w:rPr>
                <w:rFonts w:ascii="Times New Roman" w:eastAsia="Calibri" w:hAnsi="Times New Roman" w:cs="Times New Roman"/>
                <w:b/>
                <w:color w:val="000000"/>
                <w:sz w:val="27"/>
                <w:szCs w:val="27"/>
              </w:rPr>
              <w:t>Углеводороды</w:t>
            </w: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2.1</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Предельные углеводороды — алканы</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3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2.2</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Непредельные углеводороды: алкены, алкадиены, алкины</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color w:val="000000"/>
                <w:sz w:val="27"/>
                <w:szCs w:val="27"/>
              </w:rPr>
              <w:t xml:space="preserve">11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2.3</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Ароматические углеводороды</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5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2.4</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Природные источники углеводородов и их переработка</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color w:val="000000"/>
                <w:sz w:val="27"/>
                <w:szCs w:val="27"/>
              </w:rPr>
              <w:t xml:space="preserve">5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Итого по разделу</w:t>
            </w:r>
          </w:p>
        </w:tc>
        <w:tc>
          <w:tcPr>
            <w:tcW w:w="16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24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r>
      <w:tr w:rsidR="00882D25" w:rsidRPr="00882D25" w:rsidTr="00882D2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Раздел 3.</w:t>
            </w:r>
            <w:r w:rsidRPr="00882D25">
              <w:rPr>
                <w:rFonts w:ascii="Times New Roman" w:eastAsia="Calibri" w:hAnsi="Times New Roman" w:cs="Times New Roman"/>
                <w:color w:val="000000"/>
                <w:sz w:val="27"/>
                <w:szCs w:val="27"/>
              </w:rPr>
              <w:t xml:space="preserve"> </w:t>
            </w:r>
            <w:r w:rsidRPr="00882D25">
              <w:rPr>
                <w:rFonts w:ascii="Times New Roman" w:eastAsia="Calibri" w:hAnsi="Times New Roman" w:cs="Times New Roman"/>
                <w:b/>
                <w:color w:val="000000"/>
                <w:sz w:val="27"/>
                <w:szCs w:val="27"/>
              </w:rPr>
              <w:t>Кислородсодержащие органические соединения</w:t>
            </w: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3.1</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Спирты. Фенол</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8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3.2</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Альдегиды. Карбоновые кислоты. Сложные эфиры</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color w:val="000000"/>
                <w:sz w:val="27"/>
                <w:szCs w:val="27"/>
              </w:rPr>
              <w:t xml:space="preserve">13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3.3</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Углеводы</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6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Итого по разделу</w:t>
            </w:r>
          </w:p>
        </w:tc>
        <w:tc>
          <w:tcPr>
            <w:tcW w:w="16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27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r>
      <w:tr w:rsidR="00882D25" w:rsidRPr="00882D25" w:rsidTr="00882D2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Раздел 4.</w:t>
            </w:r>
            <w:r w:rsidRPr="00882D25">
              <w:rPr>
                <w:rFonts w:ascii="Times New Roman" w:eastAsia="Calibri" w:hAnsi="Times New Roman" w:cs="Times New Roman"/>
                <w:color w:val="000000"/>
                <w:sz w:val="27"/>
                <w:szCs w:val="27"/>
              </w:rPr>
              <w:t xml:space="preserve"> </w:t>
            </w:r>
            <w:r w:rsidRPr="00882D25">
              <w:rPr>
                <w:rFonts w:ascii="Times New Roman" w:eastAsia="Calibri" w:hAnsi="Times New Roman" w:cs="Times New Roman"/>
                <w:b/>
                <w:color w:val="000000"/>
                <w:sz w:val="27"/>
                <w:szCs w:val="27"/>
              </w:rPr>
              <w:t>Азотсодержащие органические соединения</w:t>
            </w: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4.1</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Амины. Аминокислоты. Белки</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5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Итого по разделу</w:t>
            </w:r>
          </w:p>
        </w:tc>
        <w:tc>
          <w:tcPr>
            <w:tcW w:w="16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5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r>
      <w:tr w:rsidR="00882D25" w:rsidRPr="00882D25" w:rsidTr="00882D2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Раздел 5.</w:t>
            </w:r>
            <w:r w:rsidRPr="00882D25">
              <w:rPr>
                <w:rFonts w:ascii="Times New Roman" w:eastAsia="Calibri" w:hAnsi="Times New Roman" w:cs="Times New Roman"/>
                <w:color w:val="000000"/>
                <w:sz w:val="27"/>
                <w:szCs w:val="27"/>
              </w:rPr>
              <w:t xml:space="preserve"> </w:t>
            </w:r>
            <w:r w:rsidRPr="00882D25">
              <w:rPr>
                <w:rFonts w:ascii="Times New Roman" w:eastAsia="Calibri" w:hAnsi="Times New Roman" w:cs="Times New Roman"/>
                <w:b/>
                <w:color w:val="000000"/>
                <w:sz w:val="27"/>
                <w:szCs w:val="27"/>
              </w:rPr>
              <w:t>Высокомолекулярные соединения</w:t>
            </w:r>
          </w:p>
        </w:tc>
      </w:tr>
      <w:tr w:rsidR="00882D25" w:rsidRPr="00882D25" w:rsidTr="00882D25">
        <w:trPr>
          <w:trHeight w:val="144"/>
        </w:trPr>
        <w:tc>
          <w:tcPr>
            <w:tcW w:w="52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5.1</w:t>
            </w:r>
          </w:p>
        </w:tc>
        <w:tc>
          <w:tcPr>
            <w:tcW w:w="246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Пластмассы. Каучуки. Волокна</w:t>
            </w:r>
          </w:p>
        </w:tc>
        <w:tc>
          <w:tcPr>
            <w:tcW w:w="10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7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Итого по разделу</w:t>
            </w:r>
          </w:p>
        </w:tc>
        <w:tc>
          <w:tcPr>
            <w:tcW w:w="16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7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ОБЩЕЕ КОЛИЧЕСТВО ЧАСОВ ПО ПРОГРАММЕ</w:t>
            </w:r>
          </w:p>
        </w:tc>
        <w:tc>
          <w:tcPr>
            <w:tcW w:w="161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color w:val="000000"/>
                <w:sz w:val="27"/>
                <w:szCs w:val="27"/>
              </w:rPr>
              <w:t xml:space="preserve">68 </w:t>
            </w:r>
          </w:p>
        </w:tc>
        <w:tc>
          <w:tcPr>
            <w:tcW w:w="175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4 </w:t>
            </w:r>
          </w:p>
        </w:tc>
        <w:tc>
          <w:tcPr>
            <w:tcW w:w="18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2 </w:t>
            </w:r>
          </w:p>
        </w:tc>
        <w:tc>
          <w:tcPr>
            <w:tcW w:w="27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r>
    </w:tbl>
    <w:p w:rsidR="00882D25" w:rsidRPr="00882D25" w:rsidRDefault="00882D25" w:rsidP="00882D25">
      <w:pPr>
        <w:spacing w:after="0"/>
        <w:rPr>
          <w:rFonts w:ascii="Calibri" w:eastAsia="Calibri" w:hAnsi="Calibri" w:cs="Times New Roman"/>
        </w:rPr>
        <w:sectPr w:rsidR="00882D25" w:rsidRPr="00882D25">
          <w:pgSz w:w="16383" w:h="11906" w:orient="landscape"/>
          <w:pgMar w:top="1134" w:right="850" w:bottom="1134" w:left="1701" w:header="720" w:footer="720" w:gutter="0"/>
          <w:cols w:space="720"/>
        </w:sectPr>
      </w:pPr>
    </w:p>
    <w:p w:rsidR="00882D25" w:rsidRDefault="00882D25" w:rsidP="00882D25">
      <w:pPr>
        <w:spacing w:after="0"/>
        <w:ind w:left="120"/>
        <w:jc w:val="center"/>
        <w:rPr>
          <w:rFonts w:ascii="Times New Roman" w:eastAsia="Calibri" w:hAnsi="Times New Roman" w:cs="Times New Roman"/>
          <w:b/>
          <w:color w:val="000000"/>
          <w:sz w:val="28"/>
        </w:rPr>
      </w:pPr>
      <w:r w:rsidRPr="00882D25">
        <w:rPr>
          <w:rFonts w:ascii="Times New Roman" w:eastAsia="Calibri" w:hAnsi="Times New Roman" w:cs="Times New Roman"/>
          <w:b/>
          <w:color w:val="000000"/>
          <w:sz w:val="28"/>
        </w:rPr>
        <w:t>11 КЛАСС</w:t>
      </w:r>
    </w:p>
    <w:p w:rsidR="00882D25" w:rsidRPr="00882D25" w:rsidRDefault="00882D25" w:rsidP="00882D25">
      <w:pPr>
        <w:spacing w:after="0"/>
        <w:ind w:left="120"/>
        <w:jc w:val="center"/>
        <w:rPr>
          <w:rFonts w:ascii="Calibri" w:eastAsia="Calibri" w:hAnsi="Calibri" w:cs="Times New Roman"/>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28"/>
        <w:gridCol w:w="4336"/>
        <w:gridCol w:w="1455"/>
        <w:gridCol w:w="2028"/>
        <w:gridCol w:w="2105"/>
        <w:gridCol w:w="2674"/>
      </w:tblGrid>
      <w:tr w:rsidR="00882D25" w:rsidRPr="00882D25" w:rsidTr="00882D25">
        <w:trPr>
          <w:trHeight w:val="144"/>
        </w:trPr>
        <w:tc>
          <w:tcPr>
            <w:tcW w:w="52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 п/п </w:t>
            </w:r>
          </w:p>
          <w:p w:rsidR="00882D25" w:rsidRPr="00882D25" w:rsidRDefault="00882D25" w:rsidP="00882D25">
            <w:pPr>
              <w:spacing w:after="0"/>
              <w:ind w:left="135"/>
              <w:rPr>
                <w:rFonts w:ascii="Calibri" w:eastAsia="Calibri" w:hAnsi="Calibri" w:cs="Times New Roman"/>
                <w:sz w:val="27"/>
                <w:szCs w:val="27"/>
              </w:rPr>
            </w:pPr>
          </w:p>
        </w:tc>
        <w:tc>
          <w:tcPr>
            <w:tcW w:w="264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Наименование разделов и тем программы </w:t>
            </w:r>
          </w:p>
          <w:p w:rsidR="00882D25" w:rsidRPr="00882D25" w:rsidRDefault="00882D25" w:rsidP="00882D25">
            <w:pPr>
              <w:spacing w:after="0"/>
              <w:ind w:left="135"/>
              <w:rPr>
                <w:rFonts w:ascii="Calibri" w:eastAsia="Calibri" w:hAnsi="Calibri" w:cs="Times New Roman"/>
                <w:sz w:val="27"/>
                <w:szCs w:val="27"/>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b/>
                <w:color w:val="000000"/>
                <w:sz w:val="27"/>
                <w:szCs w:val="27"/>
              </w:rPr>
              <w:t>Количество часов</w:t>
            </w:r>
          </w:p>
        </w:tc>
        <w:tc>
          <w:tcPr>
            <w:tcW w:w="274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Электронные (цифровые) образовательные ресурсы </w:t>
            </w:r>
          </w:p>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882D25" w:rsidRPr="00882D25" w:rsidRDefault="00882D25" w:rsidP="00882D25">
            <w:pPr>
              <w:spacing w:after="0"/>
              <w:rPr>
                <w:rFonts w:ascii="Calibri" w:eastAsia="Calibri" w:hAnsi="Calibri" w:cs="Times New Roman"/>
                <w:sz w:val="27"/>
                <w:szCs w:val="27"/>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882D25" w:rsidRPr="00882D25" w:rsidRDefault="00882D25" w:rsidP="00882D25">
            <w:pPr>
              <w:spacing w:after="0"/>
              <w:rPr>
                <w:rFonts w:ascii="Calibri" w:eastAsia="Calibri" w:hAnsi="Calibri" w:cs="Times New Roman"/>
                <w:sz w:val="27"/>
                <w:szCs w:val="27"/>
              </w:rPr>
            </w:pP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Всего </w:t>
            </w:r>
          </w:p>
          <w:p w:rsidR="00882D25" w:rsidRPr="00882D25" w:rsidRDefault="00882D25" w:rsidP="00882D25">
            <w:pPr>
              <w:spacing w:after="0"/>
              <w:ind w:left="135"/>
              <w:rPr>
                <w:rFonts w:ascii="Calibri" w:eastAsia="Calibri" w:hAnsi="Calibri" w:cs="Times New Roman"/>
                <w:sz w:val="27"/>
                <w:szCs w:val="27"/>
              </w:rPr>
            </w:pP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Контрольные работы </w:t>
            </w:r>
          </w:p>
          <w:p w:rsidR="00882D25" w:rsidRPr="00882D25" w:rsidRDefault="00882D25" w:rsidP="00882D25">
            <w:pPr>
              <w:spacing w:after="0"/>
              <w:ind w:left="135"/>
              <w:rPr>
                <w:rFonts w:ascii="Calibri" w:eastAsia="Calibri" w:hAnsi="Calibri" w:cs="Times New Roman"/>
                <w:sz w:val="27"/>
                <w:szCs w:val="27"/>
              </w:rPr>
            </w:pP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 xml:space="preserve">Практические работы </w:t>
            </w:r>
          </w:p>
          <w:p w:rsidR="00882D25" w:rsidRPr="00882D25" w:rsidRDefault="00882D25" w:rsidP="00882D25">
            <w:pPr>
              <w:spacing w:after="0"/>
              <w:ind w:left="135"/>
              <w:rPr>
                <w:rFonts w:ascii="Calibri" w:eastAsia="Calibri" w:hAnsi="Calibri" w:cs="Times New Roman"/>
                <w:sz w:val="27"/>
                <w:szCs w:val="27"/>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882D25" w:rsidRPr="00882D25" w:rsidRDefault="00882D25" w:rsidP="00882D25">
            <w:pPr>
              <w:spacing w:after="0"/>
              <w:rPr>
                <w:rFonts w:ascii="Calibri" w:eastAsia="Calibri" w:hAnsi="Calibri" w:cs="Times New Roman"/>
                <w:sz w:val="27"/>
                <w:szCs w:val="27"/>
              </w:rPr>
            </w:pPr>
          </w:p>
        </w:tc>
      </w:tr>
      <w:tr w:rsidR="00882D25" w:rsidRPr="00882D25" w:rsidTr="00882D2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Раздел 1.</w:t>
            </w:r>
            <w:r w:rsidRPr="00882D25">
              <w:rPr>
                <w:rFonts w:ascii="Times New Roman" w:eastAsia="Calibri" w:hAnsi="Times New Roman" w:cs="Times New Roman"/>
                <w:color w:val="000000"/>
                <w:sz w:val="27"/>
                <w:szCs w:val="27"/>
              </w:rPr>
              <w:t xml:space="preserve"> </w:t>
            </w:r>
            <w:r w:rsidRPr="00882D25">
              <w:rPr>
                <w:rFonts w:ascii="Times New Roman" w:eastAsia="Calibri" w:hAnsi="Times New Roman" w:cs="Times New Roman"/>
                <w:b/>
                <w:color w:val="000000"/>
                <w:sz w:val="27"/>
                <w:szCs w:val="27"/>
              </w:rPr>
              <w:t>Теоретические основы химии</w:t>
            </w:r>
          </w:p>
        </w:tc>
      </w:tr>
      <w:tr w:rsidR="00882D25" w:rsidRPr="00882D25" w:rsidTr="00882D25">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1.1</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Строение атомов. Периодический закон и Периодическая система химических элементов Д. И. Менделеева</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color w:val="000000"/>
                <w:sz w:val="27"/>
                <w:szCs w:val="27"/>
              </w:rPr>
              <w:t xml:space="preserve">8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1.2</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Строение вещества. Многообразие веществ</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12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1.3</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Химические реакции</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17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2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Итого по разделу</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37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Раздел 2.</w:t>
            </w:r>
            <w:r w:rsidRPr="00882D25">
              <w:rPr>
                <w:rFonts w:ascii="Times New Roman" w:eastAsia="Calibri" w:hAnsi="Times New Roman" w:cs="Times New Roman"/>
                <w:color w:val="000000"/>
                <w:sz w:val="27"/>
                <w:szCs w:val="27"/>
              </w:rPr>
              <w:t xml:space="preserve"> </w:t>
            </w:r>
            <w:r w:rsidRPr="00882D25">
              <w:rPr>
                <w:rFonts w:ascii="Times New Roman" w:eastAsia="Calibri" w:hAnsi="Times New Roman" w:cs="Times New Roman"/>
                <w:b/>
                <w:color w:val="000000"/>
                <w:sz w:val="27"/>
                <w:szCs w:val="27"/>
              </w:rPr>
              <w:t>Неорганическая химия</w:t>
            </w:r>
          </w:p>
        </w:tc>
      </w:tr>
      <w:tr w:rsidR="00882D25" w:rsidRPr="00882D25" w:rsidTr="00882D25">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2.1</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Металлы</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11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2.2</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Неметаллы</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11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2.3</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Связь неорганических и органических веществ</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color w:val="000000"/>
                <w:sz w:val="27"/>
                <w:szCs w:val="27"/>
              </w:rPr>
              <w:t xml:space="preserve">3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Итого по разделу</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25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b/>
                <w:color w:val="000000"/>
                <w:sz w:val="27"/>
                <w:szCs w:val="27"/>
              </w:rPr>
              <w:t>Раздел 3.</w:t>
            </w:r>
            <w:r w:rsidRPr="00882D25">
              <w:rPr>
                <w:rFonts w:ascii="Times New Roman" w:eastAsia="Calibri" w:hAnsi="Times New Roman" w:cs="Times New Roman"/>
                <w:color w:val="000000"/>
                <w:sz w:val="27"/>
                <w:szCs w:val="27"/>
              </w:rPr>
              <w:t xml:space="preserve"> </w:t>
            </w:r>
            <w:r w:rsidRPr="00882D25">
              <w:rPr>
                <w:rFonts w:ascii="Times New Roman" w:eastAsia="Calibri" w:hAnsi="Times New Roman" w:cs="Times New Roman"/>
                <w:b/>
                <w:color w:val="000000"/>
                <w:sz w:val="27"/>
                <w:szCs w:val="27"/>
              </w:rPr>
              <w:t>Химия и жизнь</w:t>
            </w:r>
          </w:p>
        </w:tc>
      </w:tr>
      <w:tr w:rsidR="00882D25" w:rsidRPr="00882D25" w:rsidTr="00882D25">
        <w:trPr>
          <w:trHeight w:val="144"/>
        </w:trPr>
        <w:tc>
          <w:tcPr>
            <w:tcW w:w="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rPr>
                <w:rFonts w:ascii="Calibri" w:eastAsia="Calibri" w:hAnsi="Calibri" w:cs="Times New Roman"/>
                <w:sz w:val="27"/>
                <w:szCs w:val="27"/>
              </w:rPr>
            </w:pPr>
            <w:r w:rsidRPr="00882D25">
              <w:rPr>
                <w:rFonts w:ascii="Times New Roman" w:eastAsia="Calibri" w:hAnsi="Times New Roman" w:cs="Times New Roman"/>
                <w:color w:val="000000"/>
                <w:sz w:val="27"/>
                <w:szCs w:val="27"/>
              </w:rPr>
              <w:t>3.1</w:t>
            </w:r>
          </w:p>
        </w:tc>
        <w:tc>
          <w:tcPr>
            <w:tcW w:w="264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Химия и жизнь</w:t>
            </w:r>
          </w:p>
        </w:tc>
        <w:tc>
          <w:tcPr>
            <w:tcW w:w="10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6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1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0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spacing w:after="0"/>
              <w:ind w:left="135"/>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rPr>
            </w:pPr>
            <w:r w:rsidRPr="00882D25">
              <w:rPr>
                <w:rFonts w:ascii="Times New Roman" w:eastAsia="Calibri" w:hAnsi="Times New Roman" w:cs="Times New Roman"/>
                <w:color w:val="000000"/>
                <w:sz w:val="27"/>
                <w:szCs w:val="27"/>
              </w:rPr>
              <w:t>Итого по разделу</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r>
      <w:tr w:rsidR="00882D25" w:rsidRPr="00882D25" w:rsidTr="00882D25">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rPr>
                <w:rFonts w:ascii="Calibri" w:eastAsia="Calibri" w:hAnsi="Calibri" w:cs="Times New Roman"/>
                <w:sz w:val="27"/>
                <w:szCs w:val="27"/>
                <w:lang w:val="ru-RU"/>
              </w:rPr>
            </w:pPr>
            <w:r w:rsidRPr="00882D25">
              <w:rPr>
                <w:rFonts w:ascii="Times New Roman" w:eastAsia="Calibri" w:hAnsi="Times New Roman" w:cs="Times New Roman"/>
                <w:color w:val="000000"/>
                <w:sz w:val="27"/>
                <w:szCs w:val="27"/>
                <w:lang w:val="ru-RU"/>
              </w:rPr>
              <w:t>ОБЩЕЕ КОЛИЧЕСТВО ЧАСОВ ПО ПРОГРАММЕ</w:t>
            </w:r>
          </w:p>
        </w:tc>
        <w:tc>
          <w:tcPr>
            <w:tcW w:w="158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lang w:val="ru-RU"/>
              </w:rPr>
              <w:t xml:space="preserve"> </w:t>
            </w:r>
            <w:r w:rsidRPr="00882D25">
              <w:rPr>
                <w:rFonts w:ascii="Times New Roman" w:eastAsia="Calibri" w:hAnsi="Times New Roman" w:cs="Times New Roman"/>
                <w:color w:val="000000"/>
                <w:sz w:val="27"/>
                <w:szCs w:val="27"/>
              </w:rPr>
              <w:t xml:space="preserve">68 </w:t>
            </w:r>
          </w:p>
        </w:tc>
        <w:tc>
          <w:tcPr>
            <w:tcW w:w="17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4 </w:t>
            </w:r>
          </w:p>
        </w:tc>
        <w:tc>
          <w:tcPr>
            <w:tcW w:w="182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882D25" w:rsidRPr="00882D25" w:rsidRDefault="00882D25" w:rsidP="00882D25">
            <w:pPr>
              <w:spacing w:after="0"/>
              <w:ind w:left="135"/>
              <w:jc w:val="center"/>
              <w:rPr>
                <w:rFonts w:ascii="Calibri" w:eastAsia="Calibri" w:hAnsi="Calibri" w:cs="Times New Roman"/>
                <w:sz w:val="27"/>
                <w:szCs w:val="27"/>
              </w:rPr>
            </w:pPr>
            <w:r w:rsidRPr="00882D25">
              <w:rPr>
                <w:rFonts w:ascii="Times New Roman" w:eastAsia="Calibri" w:hAnsi="Times New Roman" w:cs="Times New Roman"/>
                <w:color w:val="000000"/>
                <w:sz w:val="27"/>
                <w:szCs w:val="27"/>
              </w:rPr>
              <w:t xml:space="preserve"> 3 </w:t>
            </w:r>
          </w:p>
        </w:tc>
        <w:tc>
          <w:tcPr>
            <w:tcW w:w="274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D25" w:rsidRPr="00882D25" w:rsidRDefault="00882D25" w:rsidP="00882D25">
            <w:pPr>
              <w:rPr>
                <w:rFonts w:ascii="Calibri" w:eastAsia="Calibri" w:hAnsi="Calibri" w:cs="Times New Roman"/>
                <w:sz w:val="27"/>
                <w:szCs w:val="27"/>
              </w:rPr>
            </w:pPr>
          </w:p>
        </w:tc>
      </w:tr>
    </w:tbl>
    <w:p w:rsidR="00882D25" w:rsidRPr="00882D25" w:rsidRDefault="00882D25" w:rsidP="00882D25">
      <w:pPr>
        <w:spacing w:after="0"/>
        <w:rPr>
          <w:rFonts w:ascii="Calibri" w:eastAsia="Calibri" w:hAnsi="Calibri" w:cs="Times New Roman"/>
        </w:rPr>
        <w:sectPr w:rsidR="00882D25" w:rsidRPr="00882D25">
          <w:pgSz w:w="16383" w:h="11906" w:orient="landscape"/>
          <w:pgMar w:top="1134" w:right="850" w:bottom="1134" w:left="1701" w:header="720" w:footer="720" w:gutter="0"/>
          <w:cols w:space="720"/>
        </w:sectPr>
      </w:pPr>
    </w:p>
    <w:p w:rsidR="003F2A55" w:rsidRDefault="003F2A55" w:rsidP="002B419C">
      <w:pPr>
        <w:spacing w:after="0" w:line="480" w:lineRule="auto"/>
      </w:pPr>
      <w:bookmarkStart w:id="8" w:name="_Toc118729915"/>
      <w:bookmarkStart w:id="9" w:name="_GoBack"/>
      <w:bookmarkEnd w:id="0"/>
      <w:bookmarkEnd w:id="8"/>
      <w:bookmarkEnd w:id="9"/>
    </w:p>
    <w:sectPr w:rsidR="003F2A55" w:rsidSect="001F474E">
      <w:pgSz w:w="16839" w:h="11907" w:orient="landscape"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4BCE" w:rsidRDefault="002E4BCE" w:rsidP="003F2A55">
      <w:pPr>
        <w:spacing w:after="0" w:line="240" w:lineRule="auto"/>
      </w:pPr>
      <w:r>
        <w:separator/>
      </w:r>
    </w:p>
  </w:endnote>
  <w:endnote w:type="continuationSeparator" w:id="0">
    <w:p w:rsidR="002E4BCE" w:rsidRDefault="002E4BCE" w:rsidP="003F2A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4BCE" w:rsidRDefault="002E4BCE" w:rsidP="003F2A55">
      <w:pPr>
        <w:spacing w:after="0" w:line="240" w:lineRule="auto"/>
      </w:pPr>
      <w:r>
        <w:separator/>
      </w:r>
    </w:p>
  </w:footnote>
  <w:footnote w:type="continuationSeparator" w:id="0">
    <w:p w:rsidR="002E4BCE" w:rsidRDefault="002E4BCE" w:rsidP="003F2A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B51CDE"/>
    <w:multiLevelType w:val="multilevel"/>
    <w:tmpl w:val="73FAA6F8"/>
    <w:lvl w:ilvl="0">
      <w:start w:val="1"/>
      <w:numFmt w:val="bullet"/>
      <w:lvlText w:val=""/>
      <w:lvlJc w:val="left"/>
      <w:pPr>
        <w:ind w:left="786" w:hanging="36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74BB6C87"/>
    <w:multiLevelType w:val="multilevel"/>
    <w:tmpl w:val="83CA491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071"/>
    <w:rsid w:val="001F474E"/>
    <w:rsid w:val="002B419C"/>
    <w:rsid w:val="002E4BCE"/>
    <w:rsid w:val="003F2A55"/>
    <w:rsid w:val="004A23C4"/>
    <w:rsid w:val="005240BC"/>
    <w:rsid w:val="00577FED"/>
    <w:rsid w:val="00607197"/>
    <w:rsid w:val="006C4945"/>
    <w:rsid w:val="007D0025"/>
    <w:rsid w:val="00841E05"/>
    <w:rsid w:val="00882D25"/>
    <w:rsid w:val="008B4247"/>
    <w:rsid w:val="0090152C"/>
    <w:rsid w:val="00AB6ED2"/>
    <w:rsid w:val="00B9476D"/>
    <w:rsid w:val="00C34E55"/>
    <w:rsid w:val="00D720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ABF1BD-DEB2-4361-A481-3347EAB9A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3F2A55"/>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F2A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234269">
      <w:bodyDiv w:val="1"/>
      <w:marLeft w:val="0"/>
      <w:marRight w:val="0"/>
      <w:marTop w:val="0"/>
      <w:marBottom w:val="0"/>
      <w:divBdr>
        <w:top w:val="none" w:sz="0" w:space="0" w:color="auto"/>
        <w:left w:val="none" w:sz="0" w:space="0" w:color="auto"/>
        <w:bottom w:val="none" w:sz="0" w:space="0" w:color="auto"/>
        <w:right w:val="none" w:sz="0" w:space="0" w:color="auto"/>
      </w:divBdr>
    </w:div>
    <w:div w:id="333151271">
      <w:bodyDiv w:val="1"/>
      <w:marLeft w:val="0"/>
      <w:marRight w:val="0"/>
      <w:marTop w:val="0"/>
      <w:marBottom w:val="0"/>
      <w:divBdr>
        <w:top w:val="none" w:sz="0" w:space="0" w:color="auto"/>
        <w:left w:val="none" w:sz="0" w:space="0" w:color="auto"/>
        <w:bottom w:val="none" w:sz="0" w:space="0" w:color="auto"/>
        <w:right w:val="none" w:sz="0" w:space="0" w:color="auto"/>
      </w:divBdr>
    </w:div>
    <w:div w:id="363291602">
      <w:bodyDiv w:val="1"/>
      <w:marLeft w:val="0"/>
      <w:marRight w:val="0"/>
      <w:marTop w:val="0"/>
      <w:marBottom w:val="0"/>
      <w:divBdr>
        <w:top w:val="none" w:sz="0" w:space="0" w:color="auto"/>
        <w:left w:val="none" w:sz="0" w:space="0" w:color="auto"/>
        <w:bottom w:val="none" w:sz="0" w:space="0" w:color="auto"/>
        <w:right w:val="none" w:sz="0" w:space="0" w:color="auto"/>
      </w:divBdr>
    </w:div>
    <w:div w:id="422914967">
      <w:bodyDiv w:val="1"/>
      <w:marLeft w:val="0"/>
      <w:marRight w:val="0"/>
      <w:marTop w:val="0"/>
      <w:marBottom w:val="0"/>
      <w:divBdr>
        <w:top w:val="none" w:sz="0" w:space="0" w:color="auto"/>
        <w:left w:val="none" w:sz="0" w:space="0" w:color="auto"/>
        <w:bottom w:val="none" w:sz="0" w:space="0" w:color="auto"/>
        <w:right w:val="none" w:sz="0" w:space="0" w:color="auto"/>
      </w:divBdr>
    </w:div>
    <w:div w:id="14589839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AB116F-13DF-4C2F-8CB6-1B223BD9E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Pages>
  <Words>7607</Words>
  <Characters>43366</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dc:creator>
  <cp:lastModifiedBy>Пользователь Windows</cp:lastModifiedBy>
  <cp:revision>8</cp:revision>
  <dcterms:created xsi:type="dcterms:W3CDTF">2023-10-25T11:35:00Z</dcterms:created>
  <dcterms:modified xsi:type="dcterms:W3CDTF">2023-10-26T11:08:00Z</dcterms:modified>
</cp:coreProperties>
</file>